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9C" w:rsidRDefault="0011069C" w:rsidP="0011069C">
      <w:pPr>
        <w:pStyle w:val="Figure"/>
      </w:pPr>
      <w:r>
        <w:rPr>
          <w:noProof/>
        </w:rPr>
        <w:drawing>
          <wp:inline distT="0" distB="0" distL="0" distR="0">
            <wp:extent cx="5029200" cy="1866900"/>
            <wp:effectExtent l="19050" t="0" r="0" b="0"/>
            <wp:docPr id="1" name="Picture 1" descr="f:\dsbuildroot\wsommpguides\ESN\Art\SysCenter-OM-07\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ommpguides\ESN\Art\SysCenter-OM-07\SysCenter-OM-07.jpg"/>
                    <pic:cNvPicPr>
                      <a:picLocks noChangeAspect="1" noChangeArrowheads="1"/>
                    </pic:cNvPicPr>
                  </pic:nvPicPr>
                  <pic:blipFill>
                    <a:blip r:embed="rId8"/>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11069C" w:rsidRDefault="0011069C" w:rsidP="0011069C">
      <w:pPr>
        <w:pStyle w:val="TableSpacing"/>
      </w:pPr>
    </w:p>
    <w:p w:rsidR="0011069C" w:rsidRDefault="0011069C" w:rsidP="0011069C">
      <w:pPr>
        <w:pStyle w:val="DSTOC1-0"/>
      </w:pPr>
      <w:r>
        <w:t>Guía del módulo de administración de los conectores para Operations Manager 2007 R2</w:t>
      </w:r>
    </w:p>
    <w:p w:rsidR="0011069C" w:rsidRDefault="0011069C" w:rsidP="0011069C">
      <w:r>
        <w:t>Microsoft Corporation</w:t>
      </w:r>
    </w:p>
    <w:p w:rsidR="0011069C" w:rsidRDefault="0011069C" w:rsidP="0011069C">
      <w:r>
        <w:t>Fecha de publicación: Julio de 2009</w:t>
      </w:r>
    </w:p>
    <w:p w:rsidR="0011069C" w:rsidRDefault="0011069C" w:rsidP="0011069C">
      <w:r>
        <w:t xml:space="preserve">Envíe sus sugerencias y comentarios sobre este documento a </w:t>
      </w:r>
      <w:hyperlink r:id="rId9" w:history="1">
        <w:r>
          <w:rPr>
            <w:rStyle w:val="Hyperlink"/>
          </w:rPr>
          <w:t>momdocs@microsoft.com</w:t>
        </w:r>
      </w:hyperlink>
      <w:r>
        <w:t xml:space="preserve">. Incluya el nombre de la guía del módulo de administración con los comentarios. </w:t>
      </w:r>
    </w:p>
    <w:p w:rsidR="0011069C" w:rsidRDefault="0011069C" w:rsidP="0011069C">
      <w:pPr>
        <w:pStyle w:val="DSTOC1-0"/>
        <w:sectPr w:rsidR="0011069C" w:rsidSect="0011069C">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11069C" w:rsidRDefault="0011069C" w:rsidP="0011069C">
      <w:pPr>
        <w:pStyle w:val="DSTOC1-0"/>
      </w:pPr>
      <w:r>
        <w:lastRenderedPageBreak/>
        <w:t>Copyright</w:t>
      </w:r>
    </w:p>
    <w:p w:rsidR="0011069C" w:rsidRDefault="0011069C" w:rsidP="0011069C">
      <w:r>
        <w:t>La información contenida en este documento representa la visión actual de Microsoft Corporation acerca de los temas analizados en la fecha de publicación.  Debido a que Microsoft debe responder a condiciones de mercado cambiantes, no debe interpretarse como un compromiso por parte de Microsoft, y Microsoft no puede garantizar la exactitud de ninguna información aquí mostrada después de la fecha de su publicación.</w:t>
      </w:r>
    </w:p>
    <w:p w:rsidR="0011069C" w:rsidRDefault="0011069C" w:rsidP="0011069C">
      <w:r>
        <w:t>Este documento se publica con fines informativos exclusivamente.  MICROSOFT NO OFRECE GARANTÍAS EXPRESAS, IMPLÍCITAS NI ESTATUTARIAS SOBRE LA INFORMACIÓN CONTENIDA EN ESTE DOCUMENTO</w:t>
      </w:r>
    </w:p>
    <w:p w:rsidR="0011069C" w:rsidRDefault="0011069C" w:rsidP="0011069C">
      <w:r>
        <w:t xml:space="preserve">Es responsabilidad del usuario el cumplimiento de todas las leyes de derechos de autor aplicables.  Sin limitar los derechos de autor, ninguna parte de este documento puede ser reproducida, almacenada o introducida en un sistema de recuperación, o transmitida de ninguna forma, ni por ningún medio (ya sea electrónico, mecánico, por fotocopia, grabación o de otra manera), con ningún propósito, sin la previa autorización por escrito de Microsoft Corporation. </w:t>
      </w:r>
    </w:p>
    <w:p w:rsidR="0011069C" w:rsidRDefault="0011069C" w:rsidP="0011069C">
      <w:r>
        <w:t>Microsoft puede ser titular de patentes, solicitudes de patente, marcas, derechos de autor y otros derechos de propiedad intelectual sobre los contenidos de este documento.  El suministro de este documento no le otorga ninguna licencia sobre estas patentes, marcas, derechos de autor ni otros derechos de propiedad intelectual, a menos que ello se prevea en un contrato por escrito de licencia de Microsoft.</w:t>
      </w:r>
    </w:p>
    <w:p w:rsidR="0011069C" w:rsidRDefault="0011069C" w:rsidP="0011069C">
      <w:r>
        <w:t>A menos que se indique lo contrario, las compañías, las organizaciones, los productos, los nombres de dominio, las direcciones de correo electrónico, los logotipos, las personas, los lugares y los eventos usados en los ejemplos son ficticios.  No se pretende ni se debe inferir de ningún modo relación con ninguna compañía, organización, producto, nombre de dominio, dirección de correo electrónico, logotipo, persona, lugar ni evento.</w:t>
      </w:r>
    </w:p>
    <w:p w:rsidR="0011069C" w:rsidRDefault="0011069C" w:rsidP="0011069C">
      <w:r>
        <w:t>© 2009 Microsoft Corporation. Reservados todos los derechos.</w:t>
      </w:r>
    </w:p>
    <w:p w:rsidR="0011069C" w:rsidRDefault="0011069C" w:rsidP="0011069C">
      <w:r>
        <w:t>Microsoft, Active Directory, ActiveSync, Internet Explorer, JScript, SharePoint, SQL Server, Visio, Visual Basic, Visual Studio, Win32, Windows, Windows PowerShell, Windows Server y Windows Vista son marcas comerciales del grupo de empresas de Microsoft.</w:t>
      </w:r>
    </w:p>
    <w:p w:rsidR="0011069C" w:rsidRDefault="0011069C" w:rsidP="0011069C">
      <w:r>
        <w:t xml:space="preserve">El resto de marcas comerciales pertenecen a sus respectivos propietarios. </w:t>
      </w:r>
    </w:p>
    <w:p w:rsidR="0011069C" w:rsidRDefault="0011069C" w:rsidP="0011069C">
      <w:pPr>
        <w:pStyle w:val="DSTOC2-0"/>
      </w:pPr>
      <w:r>
        <w:t>Historial de revisiones</w:t>
      </w:r>
    </w:p>
    <w:p w:rsidR="0011069C" w:rsidRDefault="0011069C" w:rsidP="0011069C">
      <w:pPr>
        <w:pStyle w:val="TableSpacing"/>
      </w:pPr>
    </w:p>
    <w:tbl>
      <w:tblPr>
        <w:tblStyle w:val="TablewithHeader"/>
        <w:tblW w:w="0" w:type="auto"/>
        <w:tblLook w:val="01E0"/>
      </w:tblPr>
      <w:tblGrid>
        <w:gridCol w:w="4406"/>
        <w:gridCol w:w="4406"/>
      </w:tblGrid>
      <w:tr w:rsidR="0011069C" w:rsidTr="000B555D">
        <w:trPr>
          <w:cnfStyle w:val="100000000000"/>
        </w:trPr>
        <w:tc>
          <w:tcPr>
            <w:tcW w:w="4428" w:type="dxa"/>
          </w:tcPr>
          <w:p w:rsidR="0011069C" w:rsidRDefault="0011069C" w:rsidP="000B555D">
            <w:r>
              <w:t>Fecha de publicación</w:t>
            </w:r>
          </w:p>
        </w:tc>
        <w:tc>
          <w:tcPr>
            <w:tcW w:w="4428" w:type="dxa"/>
          </w:tcPr>
          <w:p w:rsidR="0011069C" w:rsidRDefault="0011069C" w:rsidP="000B555D">
            <w:r>
              <w:t>Cambios</w:t>
            </w:r>
          </w:p>
        </w:tc>
      </w:tr>
      <w:tr w:rsidR="0011069C" w:rsidTr="000B555D">
        <w:tc>
          <w:tcPr>
            <w:tcW w:w="4428" w:type="dxa"/>
          </w:tcPr>
          <w:p w:rsidR="0011069C" w:rsidRDefault="0011069C" w:rsidP="000B555D">
            <w:r>
              <w:t>Julio de 2009</w:t>
            </w:r>
          </w:p>
        </w:tc>
        <w:tc>
          <w:tcPr>
            <w:tcW w:w="4428" w:type="dxa"/>
          </w:tcPr>
          <w:p w:rsidR="0011069C" w:rsidRDefault="0011069C" w:rsidP="000B555D">
            <w:r>
              <w:t>Publicación original de esta guía</w:t>
            </w:r>
          </w:p>
        </w:tc>
      </w:tr>
    </w:tbl>
    <w:p w:rsidR="0011069C" w:rsidRDefault="0011069C" w:rsidP="0011069C">
      <w:pPr>
        <w:pStyle w:val="TableSpacing"/>
      </w:pPr>
    </w:p>
    <w:p w:rsidR="0011069C" w:rsidRDefault="0011069C" w:rsidP="0011069C"/>
    <w:p w:rsidR="0011069C" w:rsidRDefault="0011069C" w:rsidP="0011069C">
      <w:pPr>
        <w:pStyle w:val="DSTOC1-0"/>
        <w:sectPr w:rsidR="0011069C" w:rsidSect="0011069C">
          <w:footerReference w:type="default" r:id="rId16"/>
          <w:pgSz w:w="12240" w:h="15840" w:code="1"/>
          <w:pgMar w:top="1440" w:right="1800" w:bottom="1440" w:left="1800" w:header="1440" w:footer="1440" w:gutter="0"/>
          <w:cols w:space="720"/>
          <w:docGrid w:linePitch="360"/>
        </w:sectPr>
      </w:pPr>
    </w:p>
    <w:p w:rsidR="0011069C" w:rsidRDefault="0011069C" w:rsidP="0011069C">
      <w:pPr>
        <w:pStyle w:val="DSTOC1-0"/>
      </w:pPr>
      <w:r>
        <w:lastRenderedPageBreak/>
        <w:t>Inhalt</w:t>
      </w:r>
    </w:p>
    <w:p w:rsidR="0011069C" w:rsidRDefault="0011069C">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37720537" w:history="1">
        <w:r w:rsidRPr="00783E50">
          <w:rPr>
            <w:rStyle w:val="Hyperlink"/>
            <w:noProof/>
          </w:rPr>
          <w:t>Guía del módulo de administración de los conectores para Microsoft System Center Operations Manager 2007 R2</w:t>
        </w:r>
        <w:r>
          <w:rPr>
            <w:noProof/>
          </w:rPr>
          <w:tab/>
        </w:r>
        <w:r>
          <w:rPr>
            <w:noProof/>
          </w:rPr>
          <w:fldChar w:fldCharType="begin"/>
        </w:r>
        <w:r>
          <w:rPr>
            <w:noProof/>
          </w:rPr>
          <w:instrText xml:space="preserve"> PAGEREF _Toc237720537 \h </w:instrText>
        </w:r>
        <w:r>
          <w:rPr>
            <w:noProof/>
          </w:rPr>
        </w:r>
        <w:r>
          <w:rPr>
            <w:noProof/>
          </w:rPr>
          <w:fldChar w:fldCharType="separate"/>
        </w:r>
        <w:r>
          <w:rPr>
            <w:noProof/>
          </w:rPr>
          <w:t>5</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38" w:history="1">
        <w:r w:rsidRPr="00783E50">
          <w:rPr>
            <w:rStyle w:val="Hyperlink"/>
            <w:noProof/>
          </w:rPr>
          <w:t>Introducción a los módulos de administración de los conectores</w:t>
        </w:r>
        <w:r>
          <w:rPr>
            <w:noProof/>
          </w:rPr>
          <w:tab/>
        </w:r>
        <w:r>
          <w:rPr>
            <w:noProof/>
          </w:rPr>
          <w:fldChar w:fldCharType="begin"/>
        </w:r>
        <w:r>
          <w:rPr>
            <w:noProof/>
          </w:rPr>
          <w:instrText xml:space="preserve"> PAGEREF _Toc237720538 \h </w:instrText>
        </w:r>
        <w:r>
          <w:rPr>
            <w:noProof/>
          </w:rPr>
        </w:r>
        <w:r>
          <w:rPr>
            <w:noProof/>
          </w:rPr>
          <w:fldChar w:fldCharType="separate"/>
        </w:r>
        <w:r>
          <w:rPr>
            <w:noProof/>
          </w:rPr>
          <w:t>5</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39" w:history="1">
        <w:r w:rsidRPr="00783E50">
          <w:rPr>
            <w:rStyle w:val="Hyperlink"/>
            <w:noProof/>
          </w:rPr>
          <w:t>Versión del documento</w:t>
        </w:r>
        <w:r>
          <w:rPr>
            <w:noProof/>
          </w:rPr>
          <w:tab/>
        </w:r>
        <w:r>
          <w:rPr>
            <w:noProof/>
          </w:rPr>
          <w:fldChar w:fldCharType="begin"/>
        </w:r>
        <w:r>
          <w:rPr>
            <w:noProof/>
          </w:rPr>
          <w:instrText xml:space="preserve"> PAGEREF _Toc237720539 \h </w:instrText>
        </w:r>
        <w:r>
          <w:rPr>
            <w:noProof/>
          </w:rPr>
        </w:r>
        <w:r>
          <w:rPr>
            <w:noProof/>
          </w:rPr>
          <w:fldChar w:fldCharType="separate"/>
        </w:r>
        <w:r>
          <w:rPr>
            <w:noProof/>
          </w:rPr>
          <w:t>5</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40" w:history="1">
        <w:r w:rsidRPr="00783E50">
          <w:rPr>
            <w:rStyle w:val="Hyperlink"/>
            <w:noProof/>
          </w:rPr>
          <w:t>Cómo obtener la versión más reciente del módulo de administración y de la documentación</w:t>
        </w:r>
        <w:r>
          <w:rPr>
            <w:noProof/>
          </w:rPr>
          <w:tab/>
        </w:r>
        <w:r>
          <w:rPr>
            <w:noProof/>
          </w:rPr>
          <w:fldChar w:fldCharType="begin"/>
        </w:r>
        <w:r>
          <w:rPr>
            <w:noProof/>
          </w:rPr>
          <w:instrText xml:space="preserve"> PAGEREF _Toc237720540 \h </w:instrText>
        </w:r>
        <w:r>
          <w:rPr>
            <w:noProof/>
          </w:rPr>
        </w:r>
        <w:r>
          <w:rPr>
            <w:noProof/>
          </w:rPr>
          <w:fldChar w:fldCharType="separate"/>
        </w:r>
        <w:r>
          <w:rPr>
            <w:noProof/>
          </w:rPr>
          <w:t>6</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41" w:history="1">
        <w:r w:rsidRPr="00783E50">
          <w:rPr>
            <w:rStyle w:val="Hyperlink"/>
            <w:noProof/>
          </w:rPr>
          <w:t>Configuraciones compatibles</w:t>
        </w:r>
        <w:r>
          <w:rPr>
            <w:noProof/>
          </w:rPr>
          <w:tab/>
        </w:r>
        <w:r>
          <w:rPr>
            <w:noProof/>
          </w:rPr>
          <w:fldChar w:fldCharType="begin"/>
        </w:r>
        <w:r>
          <w:rPr>
            <w:noProof/>
          </w:rPr>
          <w:instrText xml:space="preserve"> PAGEREF _Toc237720541 \h </w:instrText>
        </w:r>
        <w:r>
          <w:rPr>
            <w:noProof/>
          </w:rPr>
        </w:r>
        <w:r>
          <w:rPr>
            <w:noProof/>
          </w:rPr>
          <w:fldChar w:fldCharType="separate"/>
        </w:r>
        <w:r>
          <w:rPr>
            <w:noProof/>
          </w:rPr>
          <w:t>6</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42" w:history="1">
        <w:r w:rsidRPr="00783E50">
          <w:rPr>
            <w:rStyle w:val="Hyperlink"/>
            <w:noProof/>
          </w:rPr>
          <w:t>Cambios de esta actualización</w:t>
        </w:r>
        <w:r>
          <w:rPr>
            <w:noProof/>
          </w:rPr>
          <w:tab/>
        </w:r>
        <w:r>
          <w:rPr>
            <w:noProof/>
          </w:rPr>
          <w:fldChar w:fldCharType="begin"/>
        </w:r>
        <w:r>
          <w:rPr>
            <w:noProof/>
          </w:rPr>
          <w:instrText xml:space="preserve"> PAGEREF _Toc237720542 \h </w:instrText>
        </w:r>
        <w:r>
          <w:rPr>
            <w:noProof/>
          </w:rPr>
        </w:r>
        <w:r>
          <w:rPr>
            <w:noProof/>
          </w:rPr>
          <w:fldChar w:fldCharType="separate"/>
        </w:r>
        <w:r>
          <w:rPr>
            <w:noProof/>
          </w:rPr>
          <w:t>6</w:t>
        </w:r>
        <w:r>
          <w:rPr>
            <w:noProof/>
          </w:rPr>
          <w:fldChar w:fldCharType="end"/>
        </w:r>
      </w:hyperlink>
    </w:p>
    <w:p w:rsidR="0011069C" w:rsidRDefault="0011069C">
      <w:pPr>
        <w:pStyle w:val="TOC1"/>
        <w:tabs>
          <w:tab w:val="right" w:leader="dot" w:pos="8630"/>
        </w:tabs>
        <w:rPr>
          <w:rFonts w:asciiTheme="minorHAnsi" w:eastAsiaTheme="minorEastAsia" w:hAnsiTheme="minorHAnsi" w:cstheme="minorBidi"/>
          <w:noProof/>
          <w:kern w:val="0"/>
          <w:sz w:val="22"/>
          <w:szCs w:val="22"/>
        </w:rPr>
      </w:pPr>
      <w:hyperlink w:anchor="_Toc237720543" w:history="1">
        <w:r w:rsidRPr="00783E50">
          <w:rPr>
            <w:rStyle w:val="Hyperlink"/>
            <w:noProof/>
          </w:rPr>
          <w:t>Introducción</w:t>
        </w:r>
        <w:r>
          <w:rPr>
            <w:noProof/>
          </w:rPr>
          <w:tab/>
        </w:r>
        <w:r>
          <w:rPr>
            <w:noProof/>
          </w:rPr>
          <w:fldChar w:fldCharType="begin"/>
        </w:r>
        <w:r>
          <w:rPr>
            <w:noProof/>
          </w:rPr>
          <w:instrText xml:space="preserve"> PAGEREF _Toc237720543 \h </w:instrText>
        </w:r>
        <w:r>
          <w:rPr>
            <w:noProof/>
          </w:rPr>
        </w:r>
        <w:r>
          <w:rPr>
            <w:noProof/>
          </w:rPr>
          <w:fldChar w:fldCharType="separate"/>
        </w:r>
        <w:r>
          <w:rPr>
            <w:noProof/>
          </w:rPr>
          <w:t>6</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44" w:history="1">
        <w:r w:rsidRPr="00783E50">
          <w:rPr>
            <w:rStyle w:val="Hyperlink"/>
            <w:noProof/>
          </w:rPr>
          <w:t>Archivos del módulo de administración del Connector</w:t>
        </w:r>
        <w:r>
          <w:rPr>
            <w:noProof/>
          </w:rPr>
          <w:tab/>
        </w:r>
        <w:r>
          <w:rPr>
            <w:noProof/>
          </w:rPr>
          <w:fldChar w:fldCharType="begin"/>
        </w:r>
        <w:r>
          <w:rPr>
            <w:noProof/>
          </w:rPr>
          <w:instrText xml:space="preserve"> PAGEREF _Toc237720544 \h </w:instrText>
        </w:r>
        <w:r>
          <w:rPr>
            <w:noProof/>
          </w:rPr>
        </w:r>
        <w:r>
          <w:rPr>
            <w:noProof/>
          </w:rPr>
          <w:fldChar w:fldCharType="separate"/>
        </w:r>
        <w:r>
          <w:rPr>
            <w:noProof/>
          </w:rPr>
          <w:t>7</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45" w:history="1">
        <w:r w:rsidRPr="00783E50">
          <w:rPr>
            <w:rStyle w:val="Hyperlink"/>
            <w:noProof/>
          </w:rPr>
          <w:t>Dependencias de módulo de administración de los conectores</w:t>
        </w:r>
        <w:r>
          <w:rPr>
            <w:noProof/>
          </w:rPr>
          <w:tab/>
        </w:r>
        <w:r>
          <w:rPr>
            <w:noProof/>
          </w:rPr>
          <w:fldChar w:fldCharType="begin"/>
        </w:r>
        <w:r>
          <w:rPr>
            <w:noProof/>
          </w:rPr>
          <w:instrText xml:space="preserve"> PAGEREF _Toc237720545 \h </w:instrText>
        </w:r>
        <w:r>
          <w:rPr>
            <w:noProof/>
          </w:rPr>
        </w:r>
        <w:r>
          <w:rPr>
            <w:noProof/>
          </w:rPr>
          <w:fldChar w:fldCharType="separate"/>
        </w:r>
        <w:r>
          <w:rPr>
            <w:noProof/>
          </w:rPr>
          <w:t>7</w:t>
        </w:r>
        <w:r>
          <w:rPr>
            <w:noProof/>
          </w:rPr>
          <w:fldChar w:fldCharType="end"/>
        </w:r>
      </w:hyperlink>
    </w:p>
    <w:p w:rsidR="0011069C" w:rsidRDefault="0011069C">
      <w:pPr>
        <w:pStyle w:val="TOC1"/>
        <w:tabs>
          <w:tab w:val="right" w:leader="dot" w:pos="8630"/>
        </w:tabs>
        <w:rPr>
          <w:rFonts w:asciiTheme="minorHAnsi" w:eastAsiaTheme="minorEastAsia" w:hAnsiTheme="minorHAnsi" w:cstheme="minorBidi"/>
          <w:noProof/>
          <w:kern w:val="0"/>
          <w:sz w:val="22"/>
          <w:szCs w:val="22"/>
        </w:rPr>
      </w:pPr>
      <w:hyperlink w:anchor="_Toc237720546" w:history="1">
        <w:r w:rsidRPr="00783E50">
          <w:rPr>
            <w:rStyle w:val="Hyperlink"/>
            <w:noProof/>
          </w:rPr>
          <w:t>Información sobre las operaciones del módulo de administración</w:t>
        </w:r>
        <w:r>
          <w:rPr>
            <w:noProof/>
          </w:rPr>
          <w:tab/>
        </w:r>
        <w:r>
          <w:rPr>
            <w:noProof/>
          </w:rPr>
          <w:fldChar w:fldCharType="begin"/>
        </w:r>
        <w:r>
          <w:rPr>
            <w:noProof/>
          </w:rPr>
          <w:instrText xml:space="preserve"> PAGEREF _Toc237720546 \h </w:instrText>
        </w:r>
        <w:r>
          <w:rPr>
            <w:noProof/>
          </w:rPr>
        </w:r>
        <w:r>
          <w:rPr>
            <w:noProof/>
          </w:rPr>
          <w:fldChar w:fldCharType="separate"/>
        </w:r>
        <w:r>
          <w:rPr>
            <w:noProof/>
          </w:rPr>
          <w:t>8</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47" w:history="1">
        <w:r w:rsidRPr="00783E50">
          <w:rPr>
            <w:rStyle w:val="Hyperlink"/>
            <w:noProof/>
          </w:rPr>
          <w:t>Objetos que detecta el módulo de administración</w:t>
        </w:r>
        <w:r>
          <w:rPr>
            <w:noProof/>
          </w:rPr>
          <w:tab/>
        </w:r>
        <w:r>
          <w:rPr>
            <w:noProof/>
          </w:rPr>
          <w:fldChar w:fldCharType="begin"/>
        </w:r>
        <w:r>
          <w:rPr>
            <w:noProof/>
          </w:rPr>
          <w:instrText xml:space="preserve"> PAGEREF _Toc237720547 \h </w:instrText>
        </w:r>
        <w:r>
          <w:rPr>
            <w:noProof/>
          </w:rPr>
        </w:r>
        <w:r>
          <w:rPr>
            <w:noProof/>
          </w:rPr>
          <w:fldChar w:fldCharType="separate"/>
        </w:r>
        <w:r>
          <w:rPr>
            <w:noProof/>
          </w:rPr>
          <w:t>8</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48" w:history="1">
        <w:r w:rsidRPr="00783E50">
          <w:rPr>
            <w:rStyle w:val="Hyperlink"/>
            <w:noProof/>
          </w:rPr>
          <w:t>Clases</w:t>
        </w:r>
        <w:r>
          <w:rPr>
            <w:noProof/>
          </w:rPr>
          <w:tab/>
        </w:r>
        <w:r>
          <w:rPr>
            <w:noProof/>
          </w:rPr>
          <w:fldChar w:fldCharType="begin"/>
        </w:r>
        <w:r>
          <w:rPr>
            <w:noProof/>
          </w:rPr>
          <w:instrText xml:space="preserve"> PAGEREF _Toc237720548 \h </w:instrText>
        </w:r>
        <w:r>
          <w:rPr>
            <w:noProof/>
          </w:rPr>
        </w:r>
        <w:r>
          <w:rPr>
            <w:noProof/>
          </w:rPr>
          <w:fldChar w:fldCharType="separate"/>
        </w:r>
        <w:r>
          <w:rPr>
            <w:noProof/>
          </w:rPr>
          <w:t>9</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49" w:history="1">
        <w:r w:rsidRPr="00783E50">
          <w:rPr>
            <w:rStyle w:val="Hyperlink"/>
            <w:noProof/>
          </w:rPr>
          <w:t>Ver la información en la consola de Operations de Operations Manager</w:t>
        </w:r>
        <w:r>
          <w:rPr>
            <w:noProof/>
          </w:rPr>
          <w:tab/>
        </w:r>
        <w:r>
          <w:rPr>
            <w:noProof/>
          </w:rPr>
          <w:fldChar w:fldCharType="begin"/>
        </w:r>
        <w:r>
          <w:rPr>
            <w:noProof/>
          </w:rPr>
          <w:instrText xml:space="preserve"> PAGEREF _Toc237720549 \h </w:instrText>
        </w:r>
        <w:r>
          <w:rPr>
            <w:noProof/>
          </w:rPr>
        </w:r>
        <w:r>
          <w:rPr>
            <w:noProof/>
          </w:rPr>
          <w:fldChar w:fldCharType="separate"/>
        </w:r>
        <w:r>
          <w:rPr>
            <w:noProof/>
          </w:rPr>
          <w:t>9</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50" w:history="1">
        <w:r w:rsidRPr="00783E50">
          <w:rPr>
            <w:rStyle w:val="Hyperlink"/>
            <w:noProof/>
          </w:rPr>
          <w:t>Panel Supervisión</w:t>
        </w:r>
        <w:r>
          <w:rPr>
            <w:noProof/>
          </w:rPr>
          <w:tab/>
        </w:r>
        <w:r>
          <w:rPr>
            <w:noProof/>
          </w:rPr>
          <w:fldChar w:fldCharType="begin"/>
        </w:r>
        <w:r>
          <w:rPr>
            <w:noProof/>
          </w:rPr>
          <w:instrText xml:space="preserve"> PAGEREF _Toc237720550 \h </w:instrText>
        </w:r>
        <w:r>
          <w:rPr>
            <w:noProof/>
          </w:rPr>
        </w:r>
        <w:r>
          <w:rPr>
            <w:noProof/>
          </w:rPr>
          <w:fldChar w:fldCharType="separate"/>
        </w:r>
        <w:r>
          <w:rPr>
            <w:noProof/>
          </w:rPr>
          <w:t>9</w:t>
        </w:r>
        <w:r>
          <w:rPr>
            <w:noProof/>
          </w:rPr>
          <w:fldChar w:fldCharType="end"/>
        </w:r>
      </w:hyperlink>
    </w:p>
    <w:p w:rsidR="0011069C" w:rsidRDefault="0011069C">
      <w:pPr>
        <w:pStyle w:val="TOC3"/>
        <w:tabs>
          <w:tab w:val="right" w:leader="dot" w:pos="8630"/>
        </w:tabs>
        <w:rPr>
          <w:rFonts w:asciiTheme="minorHAnsi" w:eastAsiaTheme="minorEastAsia" w:hAnsiTheme="minorHAnsi" w:cstheme="minorBidi"/>
          <w:noProof/>
          <w:kern w:val="0"/>
          <w:sz w:val="22"/>
          <w:szCs w:val="22"/>
        </w:rPr>
      </w:pPr>
      <w:hyperlink w:anchor="_Toc237720551" w:history="1">
        <w:r w:rsidRPr="00783E50">
          <w:rPr>
            <w:rStyle w:val="Hyperlink"/>
            <w:noProof/>
          </w:rPr>
          <w:t>Panel Administración</w:t>
        </w:r>
        <w:r>
          <w:rPr>
            <w:noProof/>
          </w:rPr>
          <w:tab/>
        </w:r>
        <w:r>
          <w:rPr>
            <w:noProof/>
          </w:rPr>
          <w:fldChar w:fldCharType="begin"/>
        </w:r>
        <w:r>
          <w:rPr>
            <w:noProof/>
          </w:rPr>
          <w:instrText xml:space="preserve"> PAGEREF _Toc237720551 \h </w:instrText>
        </w:r>
        <w:r>
          <w:rPr>
            <w:noProof/>
          </w:rPr>
        </w:r>
        <w:r>
          <w:rPr>
            <w:noProof/>
          </w:rPr>
          <w:fldChar w:fldCharType="separate"/>
        </w:r>
        <w:r>
          <w:rPr>
            <w:noProof/>
          </w:rPr>
          <w:t>9</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52" w:history="1">
        <w:r w:rsidRPr="00783E50">
          <w:rPr>
            <w:rStyle w:val="Hyperlink"/>
            <w:noProof/>
          </w:rPr>
          <w:t>Principales escenarios de supervisión</w:t>
        </w:r>
        <w:r>
          <w:rPr>
            <w:noProof/>
          </w:rPr>
          <w:tab/>
        </w:r>
        <w:r>
          <w:rPr>
            <w:noProof/>
          </w:rPr>
          <w:fldChar w:fldCharType="begin"/>
        </w:r>
        <w:r>
          <w:rPr>
            <w:noProof/>
          </w:rPr>
          <w:instrText xml:space="preserve"> PAGEREF _Toc237720552 \h </w:instrText>
        </w:r>
        <w:r>
          <w:rPr>
            <w:noProof/>
          </w:rPr>
        </w:r>
        <w:r>
          <w:rPr>
            <w:noProof/>
          </w:rPr>
          <w:fldChar w:fldCharType="separate"/>
        </w:r>
        <w:r>
          <w:rPr>
            <w:noProof/>
          </w:rPr>
          <w:t>10</w:t>
        </w:r>
        <w:r>
          <w:rPr>
            <w:noProof/>
          </w:rPr>
          <w:fldChar w:fldCharType="end"/>
        </w:r>
      </w:hyperlink>
    </w:p>
    <w:p w:rsidR="0011069C" w:rsidRDefault="0011069C">
      <w:pPr>
        <w:pStyle w:val="TOC2"/>
        <w:tabs>
          <w:tab w:val="right" w:leader="dot" w:pos="8630"/>
        </w:tabs>
        <w:rPr>
          <w:rFonts w:asciiTheme="minorHAnsi" w:eastAsiaTheme="minorEastAsia" w:hAnsiTheme="minorHAnsi" w:cstheme="minorBidi"/>
          <w:noProof/>
          <w:kern w:val="0"/>
          <w:sz w:val="22"/>
          <w:szCs w:val="22"/>
        </w:rPr>
      </w:pPr>
      <w:hyperlink w:anchor="_Toc237720553" w:history="1">
        <w:r w:rsidRPr="00783E50">
          <w:rPr>
            <w:rStyle w:val="Hyperlink"/>
            <w:noProof/>
          </w:rPr>
          <w:t>Colocar objetos supervisados en modo de mantenimiento</w:t>
        </w:r>
        <w:r>
          <w:rPr>
            <w:noProof/>
          </w:rPr>
          <w:tab/>
        </w:r>
        <w:r>
          <w:rPr>
            <w:noProof/>
          </w:rPr>
          <w:fldChar w:fldCharType="begin"/>
        </w:r>
        <w:r>
          <w:rPr>
            <w:noProof/>
          </w:rPr>
          <w:instrText xml:space="preserve"> PAGEREF _Toc237720553 \h </w:instrText>
        </w:r>
        <w:r>
          <w:rPr>
            <w:noProof/>
          </w:rPr>
        </w:r>
        <w:r>
          <w:rPr>
            <w:noProof/>
          </w:rPr>
          <w:fldChar w:fldCharType="separate"/>
        </w:r>
        <w:r>
          <w:rPr>
            <w:noProof/>
          </w:rPr>
          <w:t>13</w:t>
        </w:r>
        <w:r>
          <w:rPr>
            <w:noProof/>
          </w:rPr>
          <w:fldChar w:fldCharType="end"/>
        </w:r>
      </w:hyperlink>
    </w:p>
    <w:p w:rsidR="0011069C" w:rsidRDefault="0011069C" w:rsidP="0011069C">
      <w:pPr>
        <w:sectPr w:rsidR="0011069C" w:rsidSect="0011069C">
          <w:footerReference w:type="default" r:id="rId17"/>
          <w:type w:val="oddPage"/>
          <w:pgSz w:w="12240" w:h="15840" w:code="1"/>
          <w:pgMar w:top="1440" w:right="1800" w:bottom="1440" w:left="1800" w:header="1440" w:footer="1440" w:gutter="0"/>
          <w:cols w:space="720"/>
          <w:docGrid w:linePitch="360"/>
        </w:sectPr>
      </w:pPr>
      <w:r>
        <w:fldChar w:fldCharType="end"/>
      </w:r>
    </w:p>
    <w:p w:rsidR="0011069C" w:rsidRDefault="0011069C">
      <w:pPr>
        <w:pStyle w:val="Heading1"/>
      </w:pPr>
      <w:bookmarkStart w:id="0" w:name="_Toc237720537"/>
      <w:r>
        <w:lastRenderedPageBreak/>
        <w:t>Guía del módulo de administración de los conectores para Microsoft System Center Operations Manager 2007 R2</w:t>
      </w:r>
      <w:bookmarkStart w:id="1" w:name="zad21e8ac1f874fa2aabbddcab05d964f"/>
      <w:bookmarkEnd w:id="1"/>
      <w:bookmarkEnd w:id="0"/>
    </w:p>
    <w:p w:rsidR="0011069C" w:rsidRDefault="0011069C">
      <w:r>
        <w:t>Los módulos de administración de Operations Manager 2007 R2 Connectors incluyen las detecciones de servicios Connectors, reglas para generar alertas para servicios Connectors e información para supervisar el estado de los conectores instalados. Esta información proporciona una base de conocimientos con información útil que ayuda a solucionar errores de Connectors u otros problemas de estado de Connectors.</w:t>
      </w:r>
    </w:p>
    <w:p w:rsidR="0011069C" w:rsidRDefault="0011069C">
      <w:r>
        <w:t>Con los módulos de administración de conectores, es posible notificar rápidamente a los administradores de Operations Manager 2007 R2 Connectors si hay problemas y errores específicos de Connectors.</w:t>
      </w:r>
    </w:p>
    <w:p w:rsidR="0011069C" w:rsidRDefault="0011069C">
      <w:pPr>
        <w:pStyle w:val="Heading2"/>
      </w:pPr>
      <w:bookmarkStart w:id="2" w:name="_Toc237720538"/>
      <w:r>
        <w:t>Introducción a los módulos de administración de los conectores</w:t>
      </w:r>
      <w:bookmarkEnd w:id="2"/>
    </w:p>
    <w:p w:rsidR="0011069C" w:rsidRDefault="0011069C">
      <w:r>
        <w:t>Este manual cubre todos los módulos de administración para todos los Microsoft Connectors para opsmgrshortname. Se instalan un módulo de administración de la biblioteca común y un módulo de administración específico de conectores para cada Connectors que esté instalado. Los módulos de administración del Connectors específico son muy similares y todos dependen del módulo de administración de la biblioteca común del Connectors. Cada módulo de administración específico de conectores supervisa la detección de dicho servicio Connectors concreto. El módulo de administración de la biblioteca común de Connectors contiene reglas que son comunes a todos los servicios Connectors para supervisar alertas de Connectors.</w:t>
      </w:r>
    </w:p>
    <w:p w:rsidR="0011069C" w:rsidRDefault="0011069C">
      <w:r>
        <w:t>Una vez que el módulo de administración de la biblioteca común se instala con la primera instalación de IU de Connectors, no se vuelve a instalar con las posteriores instalaciones de Connectors en dicho grupo de administración de opsmgrshortname. Los módulos de administración específicos de conectores se instalan con los siguientes Microsoft Connectors, que actualmente son compatibles: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BMC Remedy ARS Connector</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HP Operations Manager Connector (anteriormente HP OpenView Operations)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IBM Tivoli Enterprise Console Connector</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Universal Connector</w:t>
      </w:r>
    </w:p>
    <w:p w:rsidR="0011069C" w:rsidRDefault="0011069C">
      <w:pPr>
        <w:pStyle w:val="Heading3"/>
      </w:pPr>
      <w:bookmarkStart w:id="3" w:name="_Toc237720539"/>
      <w:r>
        <w:t>Versión del documento</w:t>
      </w:r>
      <w:bookmarkEnd w:id="3"/>
    </w:p>
    <w:p w:rsidR="0011069C" w:rsidRDefault="0011069C">
      <w:r>
        <w:t>Esta guía se escribió basándose en los módulos de administración de Operations Manager 2007 R2.</w:t>
      </w:r>
    </w:p>
    <w:p w:rsidR="0011069C" w:rsidRDefault="0011069C">
      <w:pPr>
        <w:pStyle w:val="Heading3"/>
      </w:pPr>
      <w:bookmarkStart w:id="4" w:name="_Toc237720540"/>
      <w:r>
        <w:lastRenderedPageBreak/>
        <w:t>Cómo obtener la versión más reciente del módulo de administración y de la documentación</w:t>
      </w:r>
      <w:bookmarkEnd w:id="4"/>
    </w:p>
    <w:p w:rsidR="0011069C" w:rsidRDefault="0011069C">
      <w:r>
        <w:t>Los módulos de administración de Operations Manager 2007 R2 Connectors y este documento están disponibles en el origen de la instalación de los conectores.</w:t>
      </w:r>
    </w:p>
    <w:p w:rsidR="0011069C" w:rsidRDefault="0011069C">
      <w:r>
        <w:t xml:space="preserve">Después del lanzamiento del producto completo, los módulos de administración de Operations Manager 2007 R2 Connectors estarán disponibles en el </w:t>
      </w:r>
      <w:hyperlink r:id="rId18" w:history="1">
        <w:r>
          <w:rPr>
            <w:rStyle w:val="Hyperlink"/>
          </w:rPr>
          <w:t>Catálogo de System Center Operations Manager 2007</w:t>
        </w:r>
      </w:hyperlink>
      <w:r>
        <w:t xml:space="preserve"> (http://go.microsoft.com/fwlink/?LinkId=82105) (puede estar en inglés).</w:t>
      </w:r>
    </w:p>
    <w:p w:rsidR="0011069C" w:rsidRDefault="0011069C">
      <w:pPr>
        <w:pStyle w:val="Heading3"/>
      </w:pPr>
      <w:bookmarkStart w:id="5" w:name="_Toc237720541"/>
      <w:r>
        <w:t>Configuraciones compatibles</w:t>
      </w:r>
      <w:bookmarkEnd w:id="5"/>
    </w:p>
    <w:p w:rsidR="0011069C" w:rsidRDefault="0011069C">
      <w:r>
        <w:t>Los módulos de administración de Operations Manager 2007 R2 Connectors admiten las siguientes configuraciones: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Operations Manager 2007 R2 Connectors implementados en los siguientes sistemas operativos.</w:t>
      </w:r>
    </w:p>
    <w:p w:rsidR="0011069C" w:rsidRDefault="0011069C" w:rsidP="0011069C">
      <w:pPr>
        <w:pStyle w:val="BulletedList2"/>
        <w:numPr>
          <w:ilvl w:val="0"/>
          <w:numId w:val="0"/>
        </w:numPr>
        <w:tabs>
          <w:tab w:val="left" w:pos="720"/>
        </w:tabs>
        <w:ind w:left="720" w:hanging="360"/>
      </w:pPr>
      <w:r>
        <w:rPr>
          <w:rFonts w:ascii="Symbol" w:hAnsi="Symbol"/>
        </w:rPr>
        <w:t></w:t>
      </w:r>
      <w:r>
        <w:rPr>
          <w:rFonts w:ascii="Symbol" w:hAnsi="Symbol"/>
        </w:rPr>
        <w:tab/>
      </w:r>
      <w:r>
        <w:t>Windows Server 2003</w:t>
      </w:r>
    </w:p>
    <w:p w:rsidR="0011069C" w:rsidRDefault="0011069C" w:rsidP="0011069C">
      <w:pPr>
        <w:pStyle w:val="BulletedList2"/>
        <w:numPr>
          <w:ilvl w:val="0"/>
          <w:numId w:val="0"/>
        </w:numPr>
        <w:tabs>
          <w:tab w:val="left" w:pos="720"/>
        </w:tabs>
        <w:ind w:left="720" w:hanging="360"/>
      </w:pPr>
      <w:r>
        <w:rPr>
          <w:rFonts w:ascii="Symbol" w:hAnsi="Symbol"/>
        </w:rPr>
        <w:t></w:t>
      </w:r>
      <w:r>
        <w:rPr>
          <w:rFonts w:ascii="Symbol" w:hAnsi="Symbol"/>
        </w:rPr>
        <w:tab/>
      </w:r>
      <w:r>
        <w:t>Windows Server 2008 R2 en equipos con x86</w:t>
      </w:r>
    </w:p>
    <w:p w:rsidR="0011069C" w:rsidRDefault="0011069C" w:rsidP="0011069C">
      <w:pPr>
        <w:pStyle w:val="BulletedList2"/>
        <w:numPr>
          <w:ilvl w:val="0"/>
          <w:numId w:val="0"/>
        </w:numPr>
        <w:tabs>
          <w:tab w:val="left" w:pos="720"/>
        </w:tabs>
        <w:ind w:left="720" w:hanging="360"/>
      </w:pPr>
      <w:r>
        <w:rPr>
          <w:rFonts w:ascii="Symbol" w:hAnsi="Symbol"/>
        </w:rPr>
        <w:t></w:t>
      </w:r>
      <w:r>
        <w:rPr>
          <w:rFonts w:ascii="Symbol" w:hAnsi="Symbol"/>
        </w:rPr>
        <w:tab/>
      </w:r>
      <w:r>
        <w:t>Edición de 64 bits de Windows Server 2008</w:t>
      </w:r>
    </w:p>
    <w:p w:rsidR="0011069C" w:rsidRDefault="0011069C" w:rsidP="0011069C">
      <w:pPr>
        <w:pStyle w:val="BulletedList2"/>
        <w:numPr>
          <w:ilvl w:val="0"/>
          <w:numId w:val="0"/>
        </w:numPr>
        <w:tabs>
          <w:tab w:val="left" w:pos="720"/>
        </w:tabs>
        <w:ind w:left="720" w:hanging="360"/>
      </w:pPr>
      <w:r>
        <w:rPr>
          <w:rFonts w:ascii="Symbol" w:hAnsi="Symbol"/>
        </w:rPr>
        <w:t></w:t>
      </w:r>
      <w:r>
        <w:rPr>
          <w:rFonts w:ascii="Symbol" w:hAnsi="Symbol"/>
        </w:rPr>
        <w:tab/>
      </w:r>
      <w:r>
        <w:t>Windows Server 2008 para sistemas basados en Itanium</w:t>
      </w:r>
    </w:p>
    <w:p w:rsidR="0011069C" w:rsidRDefault="0011069C">
      <w:pPr>
        <w:pStyle w:val="Heading3"/>
      </w:pPr>
      <w:bookmarkStart w:id="6" w:name="_Toc237720542"/>
      <w:r>
        <w:t>Cambios de esta actualización</w:t>
      </w:r>
      <w:bookmarkEnd w:id="6"/>
    </w:p>
    <w:p w:rsidR="0011069C" w:rsidRDefault="0011069C">
      <w:r>
        <w:t>La versión RC Beta de abril de 2009 de los módulos de administración de conectores incluye los cambios siguientes: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Un único instalador para todos los conectores, incluidos la instalación silenciosa y la importación de módulos de administración de conectores.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Un único módulo de administración de la biblioteca común de Connectors como módulo de administración principal de todos los módulos de administración de conectores.</w:t>
      </w:r>
    </w:p>
    <w:p w:rsidR="0011069C" w:rsidRDefault="0011069C" w:rsidP="0011069C">
      <w:pPr>
        <w:pStyle w:val="BulletedList1"/>
        <w:numPr>
          <w:ilvl w:val="0"/>
          <w:numId w:val="0"/>
        </w:numPr>
        <w:tabs>
          <w:tab w:val="left" w:pos="360"/>
        </w:tabs>
        <w:ind w:left="360" w:hanging="360"/>
      </w:pPr>
      <w:r>
        <w:rPr>
          <w:rFonts w:ascii="Symbol" w:hAnsi="Symbol"/>
        </w:rPr>
        <w:t></w:t>
      </w:r>
      <w:r>
        <w:rPr>
          <w:rFonts w:ascii="Symbol" w:hAnsi="Symbol"/>
        </w:rPr>
        <w:tab/>
      </w:r>
      <w:r>
        <w:t>Inclusión del módulo de administración del conector BMC Remedy ARS.</w:t>
      </w:r>
    </w:p>
    <w:p w:rsidR="0011069C" w:rsidRDefault="0011069C">
      <w:pPr>
        <w:pStyle w:val="Heading1"/>
      </w:pPr>
      <w:bookmarkStart w:id="7" w:name="_Toc237720543"/>
      <w:r>
        <w:t>Introducción</w:t>
      </w:r>
      <w:bookmarkStart w:id="8" w:name="z25f3237cffc64f8d8df4ef99dea38aef"/>
      <w:bookmarkEnd w:id="8"/>
      <w:bookmarkEnd w:id="7"/>
    </w:p>
    <w:p w:rsidR="0011069C" w:rsidRDefault="0011069C">
      <w:r>
        <w:t xml:space="preserve">Los módulos de administración de Microsoft System Center Operations Manager 2007 R2 Connectors supervisan el estado del Connectors instalado. Tanto el módulo de administración específico de Connectors como el módulo de administración de la biblioteca común de Connectors se importan y se configuran totalmente cuando se instala un Connectors dado. Los módulos de administración de conectores están listos para las operaciones normales, sin invalidaciones ni personalizaciones. Para obtener más información acerca de las personalizaciones de los módulos de administración y del módulo de administración predeterminado, consulte </w:t>
      </w:r>
      <w:hyperlink r:id="rId19" w:history="1">
        <w:r>
          <w:rPr>
            <w:rStyle w:val="Hyperlink"/>
          </w:rPr>
          <w:t>Acerca de los módulos de administración en Operations Manager 2007</w:t>
        </w:r>
      </w:hyperlink>
      <w:r>
        <w:t xml:space="preserve"> (http://go.microsoft.com/fwlink/?LinkId=108356) (puede estar en inglés).</w:t>
      </w:r>
    </w:p>
    <w:p w:rsidR="0011069C" w:rsidRDefault="0011069C">
      <w:r>
        <w:lastRenderedPageBreak/>
        <w:t xml:space="preserve">Para obtener instrucciones acerca de cómo importar un módulo de administración, consulte </w:t>
      </w:r>
      <w:hyperlink r:id="rId20" w:history="1">
        <w:r>
          <w:rPr>
            <w:rStyle w:val="Hyperlink"/>
          </w:rPr>
          <w:t>Importación de un módulo de administración en Operations Manager 2007</w:t>
        </w:r>
      </w:hyperlink>
      <w:r>
        <w:t xml:space="preserve"> (http://go.microsoft.com/fwlink/?LinkID=98348) (puede estar en inglés).</w:t>
      </w:r>
    </w:p>
    <w:p w:rsidR="0011069C" w:rsidRDefault="0011069C">
      <w:r>
        <w:t xml:space="preserve">Para obtener más información acerca de los módulos de administración sellados o sin sellar, consulte </w:t>
      </w:r>
      <w:hyperlink r:id="rId21" w:history="1">
        <w:r>
          <w:rPr>
            <w:rStyle w:val="Hyperlink"/>
          </w:rPr>
          <w:t>Formatos del módulo de administración</w:t>
        </w:r>
      </w:hyperlink>
      <w:r>
        <w:t xml:space="preserve"> (http://go.microsoft.com/fwlink/?LinkId=108355) (puede estar en inglés). </w:t>
      </w:r>
    </w:p>
    <w:p w:rsidR="0011069C" w:rsidRDefault="0011069C">
      <w:pPr>
        <w:pStyle w:val="Heading2"/>
      </w:pPr>
      <w:bookmarkStart w:id="9" w:name="_Toc237720544"/>
      <w:r>
        <w:t>Archivos del módulo de administración del Connector</w:t>
      </w:r>
      <w:bookmarkEnd w:id="9"/>
    </w:p>
    <w:p w:rsidR="0011069C" w:rsidRDefault="0011069C">
      <w:r>
        <w:t>La siguiente tabla muestra los archivos del módulo de administración que se instalan en cada Connectors y el módulo de administración de la biblioteca común de Connectors. Tanto el módulo de administración específico del Connectors como el módulo de administración de la biblioteca común de Connectors se importan en el servidor de administrador raíz de opsmgrshortname cuando un Connectors se configura en la instalación o cuando la configuración se realiza posteriormente.</w:t>
      </w:r>
    </w:p>
    <w:p w:rsidR="0011069C" w:rsidRDefault="0011069C">
      <w:pPr>
        <w:pStyle w:val="TableSpacing"/>
      </w:pPr>
    </w:p>
    <w:tbl>
      <w:tblPr>
        <w:tblStyle w:val="TablewithHeader"/>
        <w:tblW w:w="0" w:type="auto"/>
        <w:tblLook w:val="01E0"/>
      </w:tblPr>
      <w:tblGrid>
        <w:gridCol w:w="5830"/>
        <w:gridCol w:w="2982"/>
      </w:tblGrid>
      <w:tr w:rsidR="0011069C" w:rsidTr="00252311">
        <w:trPr>
          <w:cnfStyle w:val="100000000000"/>
        </w:trPr>
        <w:tc>
          <w:tcPr>
            <w:tcW w:w="4428" w:type="dxa"/>
          </w:tcPr>
          <w:p w:rsidR="0011069C" w:rsidRDefault="0011069C">
            <w:r>
              <w:t>Nombre de archivo</w:t>
            </w:r>
          </w:p>
        </w:tc>
        <w:tc>
          <w:tcPr>
            <w:tcW w:w="4428" w:type="dxa"/>
          </w:tcPr>
          <w:p w:rsidR="0011069C" w:rsidRDefault="0011069C">
            <w:r>
              <w:t>Conector</w:t>
            </w:r>
          </w:p>
        </w:tc>
      </w:tr>
      <w:tr w:rsidR="0011069C" w:rsidTr="00252311">
        <w:tc>
          <w:tcPr>
            <w:tcW w:w="4428" w:type="dxa"/>
          </w:tcPr>
          <w:p w:rsidR="0011069C" w:rsidRDefault="0011069C">
            <w:r>
              <w:t>Microsoft.SystemCenter.Interop.Connector.Common.Library.mp</w:t>
            </w:r>
          </w:p>
        </w:tc>
        <w:tc>
          <w:tcPr>
            <w:tcW w:w="4428" w:type="dxa"/>
          </w:tcPr>
          <w:p w:rsidR="0011069C" w:rsidRDefault="0011069C">
            <w:r>
              <w:t>Módulo de administrador principal para todos los módulos de administración del Connector</w:t>
            </w:r>
          </w:p>
        </w:tc>
      </w:tr>
      <w:tr w:rsidR="0011069C" w:rsidTr="00252311">
        <w:tc>
          <w:tcPr>
            <w:tcW w:w="4428" w:type="dxa"/>
          </w:tcPr>
          <w:p w:rsidR="0011069C" w:rsidRDefault="0011069C">
            <w:r>
              <w:t>Microsoft.SystemCenter.Interop.Remedy.Connector.mp</w:t>
            </w:r>
          </w:p>
        </w:tc>
        <w:tc>
          <w:tcPr>
            <w:tcW w:w="4428" w:type="dxa"/>
          </w:tcPr>
          <w:p w:rsidR="0011069C" w:rsidRDefault="0011069C">
            <w:r>
              <w:t>Módulo de administración para BMC Remedy ARS Connector</w:t>
            </w:r>
          </w:p>
        </w:tc>
      </w:tr>
      <w:tr w:rsidR="0011069C" w:rsidTr="00252311">
        <w:tc>
          <w:tcPr>
            <w:tcW w:w="4428" w:type="dxa"/>
          </w:tcPr>
          <w:p w:rsidR="0011069C" w:rsidRDefault="0011069C">
            <w:r>
              <w:t>Microsoft.SystemCenter.Interop.HPOVO.Connector.mp</w:t>
            </w:r>
          </w:p>
        </w:tc>
        <w:tc>
          <w:tcPr>
            <w:tcW w:w="4428" w:type="dxa"/>
          </w:tcPr>
          <w:p w:rsidR="0011069C" w:rsidRDefault="0011069C">
            <w:r>
              <w:t>Módulo de administración para HP Operations Manager Connector</w:t>
            </w:r>
          </w:p>
        </w:tc>
      </w:tr>
      <w:tr w:rsidR="0011069C" w:rsidTr="00252311">
        <w:tc>
          <w:tcPr>
            <w:tcW w:w="4428" w:type="dxa"/>
          </w:tcPr>
          <w:p w:rsidR="0011069C" w:rsidRDefault="0011069C">
            <w:r>
              <w:t>Microsoft.SystemCenter.Interop.TEC.Connector.mp</w:t>
            </w:r>
          </w:p>
        </w:tc>
        <w:tc>
          <w:tcPr>
            <w:tcW w:w="4428" w:type="dxa"/>
          </w:tcPr>
          <w:p w:rsidR="0011069C" w:rsidRDefault="0011069C">
            <w:r>
              <w:t>Módulo de administración para IBM Tivoli Enterprise Console Connector</w:t>
            </w:r>
          </w:p>
        </w:tc>
      </w:tr>
      <w:tr w:rsidR="0011069C" w:rsidTr="00252311">
        <w:tc>
          <w:tcPr>
            <w:tcW w:w="4428" w:type="dxa"/>
          </w:tcPr>
          <w:p w:rsidR="0011069C" w:rsidRDefault="0011069C">
            <w:r>
              <w:t>Microsoft.SystemCenter.Interop.Universal.Connector.mp</w:t>
            </w:r>
          </w:p>
        </w:tc>
        <w:tc>
          <w:tcPr>
            <w:tcW w:w="4428" w:type="dxa"/>
          </w:tcPr>
          <w:p w:rsidR="0011069C" w:rsidRDefault="0011069C">
            <w:r>
              <w:t>Módulo de administración para el Universal Connector</w:t>
            </w:r>
          </w:p>
        </w:tc>
      </w:tr>
    </w:tbl>
    <w:p w:rsidR="0011069C" w:rsidRDefault="0011069C">
      <w:pPr>
        <w:pStyle w:val="TableSpacing"/>
      </w:pPr>
    </w:p>
    <w:p w:rsidR="0011069C" w:rsidRDefault="0011069C">
      <w:pPr>
        <w:pStyle w:val="Heading2"/>
      </w:pPr>
      <w:bookmarkStart w:id="10" w:name="_Toc237720545"/>
      <w:r>
        <w:t>Dependencias de módulo de administración de los conectores</w:t>
      </w:r>
      <w:bookmarkEnd w:id="10"/>
    </w:p>
    <w:p w:rsidR="0011069C" w:rsidRDefault="0011069C">
      <w:r>
        <w:t xml:space="preserve">La siguiente tabla muestra los módulos de administración a los que hace referencia el módulo de administración de la biblioteca común de Connectors y que son dependencias de éste. Cada uno de los módulos de referencia específicos de Connectors también hace referencia a cada uno de </w:t>
      </w:r>
      <w:r>
        <w:lastRenderedPageBreak/>
        <w:t>estos, excepto el módulo de administración MOMLibrary. En lugar del módulo de administración MOMLibrary, los módulos de administración específicos de Connectors hacen referencia al módulo de administración de la biblioteca común de Connectors que aparece en último lugar en la tabla.</w:t>
      </w:r>
    </w:p>
    <w:p w:rsidR="0011069C" w:rsidRDefault="0011069C">
      <w:pPr>
        <w:pStyle w:val="TableSpacing"/>
      </w:pPr>
    </w:p>
    <w:tbl>
      <w:tblPr>
        <w:tblStyle w:val="TablewithHeader"/>
        <w:tblW w:w="0" w:type="auto"/>
        <w:tblLook w:val="01E0"/>
      </w:tblPr>
      <w:tblGrid>
        <w:gridCol w:w="5334"/>
        <w:gridCol w:w="3478"/>
      </w:tblGrid>
      <w:tr w:rsidR="0011069C" w:rsidTr="00252311">
        <w:trPr>
          <w:cnfStyle w:val="100000000000"/>
        </w:trPr>
        <w:tc>
          <w:tcPr>
            <w:tcW w:w="4428" w:type="dxa"/>
          </w:tcPr>
          <w:p w:rsidR="0011069C" w:rsidRDefault="0011069C">
            <w:r>
              <w:t>Nombre de archivo</w:t>
            </w:r>
          </w:p>
        </w:tc>
        <w:tc>
          <w:tcPr>
            <w:tcW w:w="4428" w:type="dxa"/>
          </w:tcPr>
          <w:p w:rsidR="0011069C" w:rsidRDefault="0011069C">
            <w:r>
              <w:t>Alias</w:t>
            </w:r>
          </w:p>
        </w:tc>
      </w:tr>
      <w:tr w:rsidR="0011069C" w:rsidTr="00252311">
        <w:tc>
          <w:tcPr>
            <w:tcW w:w="4428" w:type="dxa"/>
          </w:tcPr>
          <w:p w:rsidR="0011069C" w:rsidRDefault="0011069C">
            <w:r>
              <w:t>Microsoft.SystemCenter.Library.mp</w:t>
            </w:r>
          </w:p>
        </w:tc>
        <w:tc>
          <w:tcPr>
            <w:tcW w:w="4428" w:type="dxa"/>
          </w:tcPr>
          <w:p w:rsidR="0011069C" w:rsidRDefault="0011069C">
            <w:r>
              <w:t>SystemCenter</w:t>
            </w:r>
          </w:p>
        </w:tc>
      </w:tr>
      <w:tr w:rsidR="0011069C" w:rsidTr="00252311">
        <w:tc>
          <w:tcPr>
            <w:tcW w:w="4428" w:type="dxa"/>
          </w:tcPr>
          <w:p w:rsidR="0011069C" w:rsidRDefault="0011069C">
            <w:r>
              <w:t>System.Library.mp</w:t>
            </w:r>
          </w:p>
        </w:tc>
        <w:tc>
          <w:tcPr>
            <w:tcW w:w="4428" w:type="dxa"/>
          </w:tcPr>
          <w:p w:rsidR="0011069C" w:rsidRDefault="0011069C">
            <w:r>
              <w:t>Sistema</w:t>
            </w:r>
          </w:p>
        </w:tc>
      </w:tr>
      <w:tr w:rsidR="0011069C" w:rsidTr="00252311">
        <w:tc>
          <w:tcPr>
            <w:tcW w:w="4428" w:type="dxa"/>
          </w:tcPr>
          <w:p w:rsidR="0011069C" w:rsidRDefault="0011069C">
            <w:r>
              <w:t>System.Health.Library.mp</w:t>
            </w:r>
          </w:p>
        </w:tc>
        <w:tc>
          <w:tcPr>
            <w:tcW w:w="4428" w:type="dxa"/>
          </w:tcPr>
          <w:p w:rsidR="0011069C" w:rsidRDefault="0011069C">
            <w:r>
              <w:t>Mantenimiento</w:t>
            </w:r>
          </w:p>
        </w:tc>
      </w:tr>
      <w:tr w:rsidR="0011069C" w:rsidTr="00252311">
        <w:tc>
          <w:tcPr>
            <w:tcW w:w="4428" w:type="dxa"/>
          </w:tcPr>
          <w:p w:rsidR="0011069C" w:rsidRDefault="0011069C">
            <w:r>
              <w:t>Microsoft.SystemCenter.DataWarehouse.Library.mp</w:t>
            </w:r>
          </w:p>
        </w:tc>
        <w:tc>
          <w:tcPr>
            <w:tcW w:w="4428" w:type="dxa"/>
          </w:tcPr>
          <w:p w:rsidR="0011069C" w:rsidRDefault="0011069C">
            <w:r>
              <w:t>DataWarehouse</w:t>
            </w:r>
          </w:p>
        </w:tc>
      </w:tr>
      <w:tr w:rsidR="0011069C" w:rsidTr="00252311">
        <w:tc>
          <w:tcPr>
            <w:tcW w:w="4428" w:type="dxa"/>
          </w:tcPr>
          <w:p w:rsidR="0011069C" w:rsidRDefault="0011069C">
            <w:r>
              <w:t>System.Performance.Library.mp</w:t>
            </w:r>
          </w:p>
        </w:tc>
        <w:tc>
          <w:tcPr>
            <w:tcW w:w="4428" w:type="dxa"/>
          </w:tcPr>
          <w:p w:rsidR="0011069C" w:rsidRDefault="0011069C">
            <w:r>
              <w:t>Rendimiento</w:t>
            </w:r>
          </w:p>
        </w:tc>
      </w:tr>
      <w:tr w:rsidR="0011069C" w:rsidTr="00252311">
        <w:tc>
          <w:tcPr>
            <w:tcW w:w="4428" w:type="dxa"/>
          </w:tcPr>
          <w:p w:rsidR="0011069C" w:rsidRDefault="0011069C">
            <w:r>
              <w:t>Microsoft.SystemCenter.Internal.mp</w:t>
            </w:r>
          </w:p>
        </w:tc>
        <w:tc>
          <w:tcPr>
            <w:tcW w:w="4428" w:type="dxa"/>
          </w:tcPr>
          <w:p w:rsidR="0011069C" w:rsidRDefault="0011069C">
            <w:r>
              <w:t>SystemCenterInternal</w:t>
            </w:r>
          </w:p>
        </w:tc>
      </w:tr>
      <w:tr w:rsidR="0011069C" w:rsidTr="00252311">
        <w:tc>
          <w:tcPr>
            <w:tcW w:w="4428" w:type="dxa"/>
          </w:tcPr>
          <w:p w:rsidR="0011069C" w:rsidRDefault="0011069C">
            <w:r>
              <w:t>Microsoft.Windows.Library.mp</w:t>
            </w:r>
          </w:p>
        </w:tc>
        <w:tc>
          <w:tcPr>
            <w:tcW w:w="4428" w:type="dxa"/>
          </w:tcPr>
          <w:p w:rsidR="0011069C" w:rsidRDefault="0011069C">
            <w:r>
              <w:t>Windows</w:t>
            </w:r>
          </w:p>
        </w:tc>
      </w:tr>
      <w:tr w:rsidR="0011069C" w:rsidTr="00252311">
        <w:tc>
          <w:tcPr>
            <w:tcW w:w="4428" w:type="dxa"/>
          </w:tcPr>
          <w:p w:rsidR="0011069C" w:rsidRDefault="0011069C">
            <w:r>
              <w:t>Microsoft.SystemCenter.NTService.Library.mp</w:t>
            </w:r>
          </w:p>
        </w:tc>
        <w:tc>
          <w:tcPr>
            <w:tcW w:w="4428" w:type="dxa"/>
          </w:tcPr>
          <w:p w:rsidR="0011069C" w:rsidRDefault="0011069C">
            <w:r>
              <w:t>MicrosoftSystemCenterNTServiceLibrary</w:t>
            </w:r>
          </w:p>
        </w:tc>
      </w:tr>
      <w:tr w:rsidR="0011069C" w:rsidTr="00252311">
        <w:tc>
          <w:tcPr>
            <w:tcW w:w="4428" w:type="dxa"/>
          </w:tcPr>
          <w:p w:rsidR="0011069C" w:rsidRDefault="0011069C">
            <w:r>
              <w:t>Microsoft.SystemCenter.OperationsManager.Library.mp</w:t>
            </w:r>
          </w:p>
        </w:tc>
        <w:tc>
          <w:tcPr>
            <w:tcW w:w="4428" w:type="dxa"/>
          </w:tcPr>
          <w:p w:rsidR="0011069C" w:rsidRDefault="0011069C">
            <w:r>
              <w:t>MOMLibrary</w:t>
            </w:r>
          </w:p>
        </w:tc>
      </w:tr>
      <w:tr w:rsidR="0011069C" w:rsidTr="00252311">
        <w:tc>
          <w:tcPr>
            <w:tcW w:w="4428" w:type="dxa"/>
          </w:tcPr>
          <w:p w:rsidR="0011069C" w:rsidRDefault="0011069C">
            <w:r>
              <w:t>Microsoft.SystemCenter.Interop.Connector.Common.Library.mp</w:t>
            </w:r>
          </w:p>
        </w:tc>
        <w:tc>
          <w:tcPr>
            <w:tcW w:w="4428" w:type="dxa"/>
          </w:tcPr>
          <w:p w:rsidR="0011069C" w:rsidRDefault="0011069C">
            <w:r>
              <w:t>InteropConnector</w:t>
            </w:r>
          </w:p>
        </w:tc>
      </w:tr>
    </w:tbl>
    <w:p w:rsidR="0011069C" w:rsidRDefault="0011069C">
      <w:pPr>
        <w:pStyle w:val="TableSpacing"/>
      </w:pPr>
    </w:p>
    <w:p w:rsidR="0011069C" w:rsidRDefault="0011069C">
      <w:pPr>
        <w:pStyle w:val="Heading1"/>
      </w:pPr>
      <w:bookmarkStart w:id="11" w:name="_Toc237720546"/>
      <w:r>
        <w:t>Información sobre las operaciones del módulo de administración</w:t>
      </w:r>
      <w:bookmarkStart w:id="12" w:name="zfcec168885594c71b57aba9706b9c9da"/>
      <w:bookmarkEnd w:id="12"/>
      <w:bookmarkEnd w:id="11"/>
    </w:p>
    <w:p w:rsidR="0011069C" w:rsidRDefault="0011069C">
      <w:r>
        <w:t>En esta sección se proporciona información sobre los tipos de objetos que los módulos de administración de Microsoft System Center Operations Manager 2007 R2 Connectors detectan, información acerca de las clases o las vistas que se pueden esperar en la consola de opsmgrshortname y los escenarios de supervisión que están disponibles con los módulos de administración de conectores.</w:t>
      </w:r>
    </w:p>
    <w:p w:rsidR="0011069C" w:rsidRDefault="0011069C">
      <w:pPr>
        <w:pStyle w:val="Heading2"/>
      </w:pPr>
      <w:bookmarkStart w:id="13" w:name="_Toc237720547"/>
      <w:r>
        <w:t>Objetos que detecta el módulo de administración</w:t>
      </w:r>
      <w:bookmarkEnd w:id="13"/>
    </w:p>
    <w:p w:rsidR="0011069C" w:rsidRDefault="0011069C">
      <w:r>
        <w:t>Los módulos de administración de conectores detectan un solo objeto, el servicio Connectors del Connectors instalado determinado. Para obtener información sobre cómo detectar objetos, consulte el tema "</w:t>
      </w:r>
      <w:hyperlink r:id="rId22" w:history="1">
        <w:r>
          <w:rPr>
            <w:rStyle w:val="Hyperlink"/>
          </w:rPr>
          <w:t>Detecciones de objetos en Operations Manager 2007</w:t>
        </w:r>
      </w:hyperlink>
      <w:r>
        <w:t>" en la Ayuda de Operations Manager 2007 (http://go.microsoft.com/fwlink/?LinkId=108505) (puede estar en inglés).</w:t>
      </w:r>
    </w:p>
    <w:p w:rsidR="0011069C" w:rsidRDefault="0011069C">
      <w:pPr>
        <w:pStyle w:val="Heading2"/>
      </w:pPr>
      <w:bookmarkStart w:id="14" w:name="_Toc237720548"/>
      <w:r>
        <w:lastRenderedPageBreak/>
        <w:t>Clases</w:t>
      </w:r>
      <w:bookmarkEnd w:id="14"/>
    </w:p>
    <w:p w:rsidR="0011069C" w:rsidRDefault="0011069C">
      <w:r>
        <w:t>El módulo de administración de la biblioteca común de Connectors tiene un solo tipo de clase:</w:t>
      </w:r>
    </w:p>
    <w:p w:rsidR="0011069C" w:rsidRDefault="0011069C">
      <w:pPr>
        <w:pStyle w:val="CodeinList1"/>
      </w:pPr>
      <w:r>
        <w:t>Microsoft.SystemCenter.Interop.ServiceBase</w:t>
      </w:r>
    </w:p>
    <w:p w:rsidR="0011069C" w:rsidRDefault="0011069C">
      <w:r>
        <w:t xml:space="preserve">Este tipo de clase es una representación genérica de un servicio Interop Connector Esta clase se usa como </w:t>
      </w:r>
      <w:r>
        <w:rPr>
          <w:rStyle w:val="System"/>
        </w:rPr>
        <w:t>Destino</w:t>
      </w:r>
      <w:r>
        <w:t xml:space="preserve"> de todas las reglas del módulo de administración de la biblioteca común de Connectors y como la </w:t>
      </w:r>
      <w:r>
        <w:rPr>
          <w:rStyle w:val="System"/>
        </w:rPr>
        <w:t>Base</w:t>
      </w:r>
      <w:r>
        <w:t xml:space="preserve"> del único </w:t>
      </w:r>
      <w:r>
        <w:rPr>
          <w:rStyle w:val="System"/>
        </w:rPr>
        <w:t>ClassType</w:t>
      </w:r>
      <w:r>
        <w:t xml:space="preserve"> que se define en cada uno de los módulos de administración específicos de Connectors.</w:t>
      </w:r>
    </w:p>
    <w:p w:rsidR="0011069C" w:rsidRDefault="0011069C">
      <w:r>
        <w:t>Cada módulo de administración específico de Connectors tiene un solo tipo de clase. Por ejemplo:</w:t>
      </w:r>
    </w:p>
    <w:p w:rsidR="0011069C" w:rsidRDefault="0011069C">
      <w:pPr>
        <w:pStyle w:val="CodeinList1"/>
      </w:pPr>
      <w:r>
        <w:t>Microsoft.SystemCenter.Interop.Remedy.Connector.Service</w:t>
      </w:r>
    </w:p>
    <w:p w:rsidR="0011069C" w:rsidRDefault="0011069C">
      <w:pPr>
        <w:pStyle w:val="CodeinList1"/>
      </w:pPr>
      <w:r>
        <w:t>Microsoft.SystemCenter.Interop.HPOVO.Connector.Service</w:t>
      </w:r>
    </w:p>
    <w:p w:rsidR="0011069C" w:rsidRDefault="0011069C">
      <w:pPr>
        <w:pStyle w:val="CodeinList1"/>
      </w:pPr>
      <w:r>
        <w:t>Microsoft.SystemCenter.Interop.TEC.Connector.Service</w:t>
      </w:r>
    </w:p>
    <w:p w:rsidR="0011069C" w:rsidRDefault="0011069C">
      <w:pPr>
        <w:pStyle w:val="CodeinList1"/>
      </w:pPr>
      <w:r>
        <w:t>Microsoft.SystemCenter.Interop.Universal.Connector.Service</w:t>
      </w:r>
    </w:p>
    <w:p w:rsidR="0011069C" w:rsidRDefault="0011069C">
      <w:r>
        <w:t xml:space="preserve">Estos tipos de clase se usan en la detección de los servicios Connectors y en </w:t>
      </w:r>
      <w:r>
        <w:rPr>
          <w:rStyle w:val="UI"/>
        </w:rPr>
        <w:t>Vistas</w:t>
      </w:r>
      <w:r>
        <w:t xml:space="preserve">, </w:t>
      </w:r>
      <w:r>
        <w:rPr>
          <w:rStyle w:val="UI"/>
        </w:rPr>
        <w:t>Carpetas</w:t>
      </w:r>
      <w:r>
        <w:t xml:space="preserve"> y </w:t>
      </w:r>
      <w:r>
        <w:rPr>
          <w:rStyle w:val="UI"/>
        </w:rPr>
        <w:t>FolderItems</w:t>
      </w:r>
      <w:r>
        <w:t xml:space="preserve"> de la </w:t>
      </w:r>
      <w:r>
        <w:rPr>
          <w:rStyle w:val="UI"/>
        </w:rPr>
        <w:t>Presentación</w:t>
      </w:r>
      <w:r>
        <w:t xml:space="preserve">, y en algunas de las </w:t>
      </w:r>
      <w:r>
        <w:rPr>
          <w:rStyle w:val="UI"/>
        </w:rPr>
        <w:t>DisplayStrings</w:t>
      </w:r>
      <w:r>
        <w:t xml:space="preserve"> de los </w:t>
      </w:r>
      <w:r>
        <w:rPr>
          <w:rStyle w:val="UI"/>
        </w:rPr>
        <w:t>LanguagePacks</w:t>
      </w:r>
      <w:r>
        <w:t xml:space="preserve"> de cada uno de los módulos de administración específicos de Connectors.</w:t>
      </w:r>
    </w:p>
    <w:p w:rsidR="0011069C" w:rsidRDefault="0011069C">
      <w:pPr>
        <w:pStyle w:val="Heading2"/>
      </w:pPr>
      <w:bookmarkStart w:id="15" w:name="_Toc237720549"/>
      <w:r>
        <w:t>Ver la información en la consola de Operations de Operations Manager</w:t>
      </w:r>
      <w:bookmarkEnd w:id="15"/>
    </w:p>
    <w:p w:rsidR="0011069C" w:rsidRDefault="0011069C">
      <w:r>
        <w:t>Una vez que un Operations Manager 2007 Connectors se ha instalado y configurado, se importan el módulo de administración de la biblioteca común de Connectors y el módulo de administración específico de Connectors, y se realizan las siguientes incorporaciones a las vistas de la consola de opsmgrshortname.</w:t>
      </w:r>
    </w:p>
    <w:p w:rsidR="0011069C" w:rsidRDefault="0011069C">
      <w:pPr>
        <w:pStyle w:val="Heading3"/>
      </w:pPr>
      <w:bookmarkStart w:id="16" w:name="_Toc237720550"/>
      <w:r>
        <w:t>Panel Supervisión</w:t>
      </w:r>
      <w:bookmarkEnd w:id="16"/>
    </w:p>
    <w:p w:rsidR="0011069C" w:rsidRDefault="0011069C">
      <w:r>
        <w:t xml:space="preserve">La carpeta </w:t>
      </w:r>
      <w:r>
        <w:rPr>
          <w:rStyle w:val="UI"/>
        </w:rPr>
        <w:t>Interop Connectors</w:t>
      </w:r>
      <w:r>
        <w:t xml:space="preserve"> está siempre presente en el panel de navegación </w:t>
      </w:r>
      <w:r>
        <w:rPr>
          <w:rStyle w:val="UI"/>
        </w:rPr>
        <w:t>Supervisión</w:t>
      </w:r>
      <w:r>
        <w:t xml:space="preserve">. Cuando se instala un Connectors y sus módulos de administración se importan en opsmgrshortname, aparecen las carpetas del Connectors instalado debajo de la carpeta </w:t>
      </w:r>
      <w:r>
        <w:rPr>
          <w:rStyle w:val="UI"/>
        </w:rPr>
        <w:t>Interop Connectors</w:t>
      </w:r>
      <w:r>
        <w:t>.</w:t>
      </w:r>
    </w:p>
    <w:p w:rsidR="0011069C" w:rsidRDefault="0011069C">
      <w:pPr>
        <w:pStyle w:val="Heading3"/>
      </w:pPr>
      <w:bookmarkStart w:id="17" w:name="_Toc237720551"/>
      <w:r>
        <w:t>Panel Administración</w:t>
      </w:r>
      <w:bookmarkEnd w:id="17"/>
    </w:p>
    <w:p w:rsidR="0011069C" w:rsidRDefault="0011069C">
      <w:r>
        <w:t xml:space="preserve">El nodo </w:t>
      </w:r>
      <w:r>
        <w:rPr>
          <w:rStyle w:val="UI"/>
        </w:rPr>
        <w:t>Interop Connectors</w:t>
      </w:r>
      <w:r>
        <w:t xml:space="preserve"> está debajo del nodo </w:t>
      </w:r>
      <w:r>
        <w:rPr>
          <w:rStyle w:val="UI"/>
        </w:rPr>
        <w:t>Conectores de producto</w:t>
      </w:r>
      <w:r>
        <w:t xml:space="preserve">. Estos nodos están siempre presentes en el panel de navegación </w:t>
      </w:r>
      <w:r>
        <w:rPr>
          <w:rStyle w:val="UI"/>
        </w:rPr>
        <w:t>Administración</w:t>
      </w:r>
      <w:r>
        <w:t xml:space="preserve">. Cuando se instala un Connectors y sus módulos de administración se importan en opsmgrshortname, el objeto Connectors aparece debajo del nodo </w:t>
      </w:r>
      <w:r>
        <w:rPr>
          <w:rStyle w:val="UI"/>
        </w:rPr>
        <w:t>Interop Connectors</w:t>
      </w:r>
      <w:r>
        <w:t>.</w:t>
      </w:r>
    </w:p>
    <w:p w:rsidR="0011069C" w:rsidRDefault="0011069C">
      <w:pPr>
        <w:pStyle w:val="Heading2"/>
      </w:pPr>
      <w:bookmarkStart w:id="18" w:name="_Toc237720552"/>
      <w:r>
        <w:lastRenderedPageBreak/>
        <w:t>Principales escenarios de supervisión</w:t>
      </w:r>
      <w:bookmarkEnd w:id="18"/>
    </w:p>
    <w:p w:rsidR="0011069C" w:rsidRDefault="0011069C">
      <w:r>
        <w:t>Cada uno de los sistemas de los módulos de administración de Operations Manager 2007 Connectors proporciona información acerca del mantenimiento de supervisión del Connectors asociado. En la siguiente tabla se proporcionan los escenarios de seguimiento de estado de los conectores. Se muestran las alertas que pueden generarse en cada uno de los escenarios.</w:t>
      </w:r>
    </w:p>
    <w:p w:rsidR="0011069C" w:rsidRDefault="0011069C">
      <w:r>
        <w:t xml:space="preserve">Abra una alerta desde el panel </w:t>
      </w:r>
      <w:r>
        <w:rPr>
          <w:rStyle w:val="UI"/>
        </w:rPr>
        <w:t>Supervisión</w:t>
      </w:r>
      <w:r>
        <w:t xml:space="preserve"> para buscar la Knowledge Base del producto de dicha alerta. La Knowledge Base del producto también se puede buscar en el panel </w:t>
      </w:r>
      <w:r>
        <w:rPr>
          <w:rStyle w:val="UI"/>
        </w:rPr>
        <w:t>Crear</w:t>
      </w:r>
      <w:r>
        <w:t xml:space="preserve">, para lo que debe expandir </w:t>
      </w:r>
      <w:r>
        <w:rPr>
          <w:rStyle w:val="UI"/>
        </w:rPr>
        <w:t>Objetos del módulo de administración</w:t>
      </w:r>
      <w:r>
        <w:t xml:space="preserve"> y seleccionar </w:t>
      </w:r>
      <w:r>
        <w:rPr>
          <w:rStyle w:val="UI"/>
        </w:rPr>
        <w:t>Reglas</w:t>
      </w:r>
      <w:r>
        <w:t xml:space="preserve">. Haga doble clic en una de las reglas del panel </w:t>
      </w:r>
      <w:r>
        <w:rPr>
          <w:rStyle w:val="UI"/>
        </w:rPr>
        <w:t>Reglas</w:t>
      </w:r>
      <w:r>
        <w:t xml:space="preserve">, o bien haga clic con el botón secundario y, a continuación, haga clic en </w:t>
      </w:r>
      <w:r>
        <w:rPr>
          <w:rStyle w:val="UI"/>
        </w:rPr>
        <w:t>Propiedades</w:t>
      </w:r>
      <w:r>
        <w:t xml:space="preserve"> para abrir el cuadro de diálogo </w:t>
      </w:r>
      <w:r>
        <w:rPr>
          <w:rStyle w:val="UI"/>
        </w:rPr>
        <w:t>Propiedades</w:t>
      </w:r>
      <w:r>
        <w:t xml:space="preserve"> de dicha regla. El cuadro de diálogo </w:t>
      </w:r>
      <w:r>
        <w:rPr>
          <w:rStyle w:val="UI"/>
        </w:rPr>
        <w:t>Propiedades</w:t>
      </w:r>
      <w:r>
        <w:t xml:space="preserve"> contiene la ficha </w:t>
      </w:r>
      <w:r>
        <w:rPr>
          <w:rStyle w:val="UI"/>
        </w:rPr>
        <w:t>Knowledge Base del producto</w:t>
      </w:r>
      <w:r>
        <w:t>.</w:t>
      </w:r>
    </w:p>
    <w:p w:rsidR="0011069C" w:rsidRDefault="0011069C">
      <w:pPr>
        <w:pStyle w:val="TableSpacing"/>
      </w:pPr>
    </w:p>
    <w:tbl>
      <w:tblPr>
        <w:tblStyle w:val="TablewithHeader"/>
        <w:tblW w:w="0" w:type="auto"/>
        <w:tblLook w:val="01E0"/>
      </w:tblPr>
      <w:tblGrid>
        <w:gridCol w:w="4403"/>
        <w:gridCol w:w="4409"/>
      </w:tblGrid>
      <w:tr w:rsidR="0011069C" w:rsidTr="007A6F97">
        <w:trPr>
          <w:cnfStyle w:val="100000000000"/>
        </w:trPr>
        <w:tc>
          <w:tcPr>
            <w:tcW w:w="4428" w:type="dxa"/>
          </w:tcPr>
          <w:p w:rsidR="0011069C" w:rsidRDefault="0011069C">
            <w:r>
              <w:t>Escenario</w:t>
            </w:r>
          </w:p>
        </w:tc>
        <w:tc>
          <w:tcPr>
            <w:tcW w:w="4428" w:type="dxa"/>
          </w:tcPr>
          <w:p w:rsidR="0011069C" w:rsidRDefault="0011069C">
            <w:r>
              <w:t>Nombres de alertas</w:t>
            </w:r>
          </w:p>
        </w:tc>
      </w:tr>
      <w:tr w:rsidR="0011069C" w:rsidTr="007A6F97">
        <w:tc>
          <w:tcPr>
            <w:tcW w:w="4428" w:type="dxa"/>
          </w:tcPr>
          <w:p w:rsidR="0011069C" w:rsidRDefault="0011069C">
            <w:r>
              <w:t xml:space="preserve">Se generan alertas al iniciar el servicio Connectors. </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 xml:space="preserve">Iniciando el servicio del conector </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El servicio del conector se inició correctamente</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se pudo iniciar el servicio del conector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Deteniendo el servicio del conector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crear configuración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La propiedad connectorname no se definió en el archivo de configuración</w:t>
            </w:r>
          </w:p>
        </w:tc>
      </w:tr>
      <w:tr w:rsidR="0011069C" w:rsidTr="007A6F97">
        <w:tc>
          <w:tcPr>
            <w:tcW w:w="4428" w:type="dxa"/>
          </w:tcPr>
          <w:p w:rsidR="0011069C" w:rsidRDefault="0011069C">
            <w:r>
              <w:t>Se generan alertas desde excepciones internas de Connectors.</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Interop detectada</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Interop al iniciar el agente</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detectó una excepción de SQL al iniciar los módulos</w:t>
            </w:r>
          </w:p>
        </w:tc>
      </w:tr>
      <w:tr w:rsidR="0011069C" w:rsidTr="007A6F97">
        <w:tc>
          <w:tcPr>
            <w:tcW w:w="4428" w:type="dxa"/>
          </w:tcPr>
          <w:p w:rsidR="0011069C" w:rsidRDefault="0011069C">
            <w:r>
              <w:t>Se generan alertas desde excepciones de la memoria caché de SQL.</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al agregar datos de la memoria caché al almacenamiento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al quitar datos de la memoria caché del almacenamiento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al recuperar datos de la memoria caché</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El conector recibió una carga vacía de las FileAlerts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crear el identificador de la memoria caché</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recibió una carga vacía en los XFormAcks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 xml:space="preserve">Error al obtener el identificador de la </w:t>
            </w:r>
            <w:r>
              <w:lastRenderedPageBreak/>
              <w:t>memoria caché</w:t>
            </w:r>
          </w:p>
        </w:tc>
      </w:tr>
      <w:tr w:rsidR="0011069C" w:rsidTr="007A6F97">
        <w:tc>
          <w:tcPr>
            <w:tcW w:w="4428" w:type="dxa"/>
          </w:tcPr>
          <w:p w:rsidR="0011069C" w:rsidRDefault="0011069C">
            <w:r>
              <w:lastRenderedPageBreak/>
              <w:t>Se generan alertas desde problemas de SDK de opsmgrshortname.</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La configuración del módulo OpsMgr tiene un error de excepción Null</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Valor demasiado grande o pequeño en la configuración del módulo OpsMgr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La configuración del módulo OpsMgr tiene un error de excepción Argument</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GetMonitoringAlerts devolvió una colección nula de ConnectorMonitoringAlerts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recibieron argumentos nulos de AckOpsMgrSdk</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se recibió el XML de alerta</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La entrada de la alerta no contenía identificador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El identificador de la alerta no es un GUID</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Interop en HandleUpdateFailures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recibieron argumentos nulos de XFormInboundAlerts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recibieron argumentos nulos de CacheAcks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se encuentran alertas para actualizar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desconexión de servidor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un servicio que no se está ejecutando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supervisión de acceso no autorizada</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se puede leer el historial de alertas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conectarse a cualquier servidor de OpsMgr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adquirir MonitoringConnector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El servicio SDK de OpsMgr inició una excepción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recibió un mensaje con EventType no válido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recibió un mensaje con EventType no válido</w:t>
            </w:r>
          </w:p>
          <w:p w:rsidR="0011069C" w:rsidRDefault="0011069C" w:rsidP="0011069C">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Se intentó reenviar un mensaje con EventType no válido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Se intentó reenviar un mensaje con EventType no válido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un servicio que no se está ejecutando: método IsConnected</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supervisión de acceso no autorizada: método IsConnected</w:t>
            </w:r>
          </w:p>
        </w:tc>
      </w:tr>
      <w:tr w:rsidR="0011069C" w:rsidTr="007A6F97">
        <w:tc>
          <w:tcPr>
            <w:tcW w:w="4428" w:type="dxa"/>
          </w:tcPr>
          <w:p w:rsidR="0011069C" w:rsidRDefault="0011069C">
            <w:r>
              <w:lastRenderedPageBreak/>
              <w:t>Se generan alertas desde problemas de WS-Man.</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fue posible ponerse en contacto con los proveedores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Algunos eventos no se pueden entregar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COM: WSManConfig</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la sesión de creación de WSMan: WSManConfig</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acceso no autorizado: WSManConfig</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EventType nulo o vacío: wsEventXmlString</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EventType no válido: wsEventXmlString</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la sesión de creación de WSMan: GetEvents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acceso no autorizado: GetEvents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COM de WSMan: GetEvents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No se puede recuperar el mensaje wsSession.Error: GetEvents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COM extendida de WSMan: GetEvents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wsSession nulo o vacío: CreateEvents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en wsSession: CreateEvents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la sesión de creación de WSMan: CreateEvents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acceso no autorizado: CreateEvents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COM de WSMan: CreateEvents</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WSManType: GetWSManType</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 xml:space="preserve">Excepción de la sesión de creación de </w:t>
            </w:r>
            <w:r>
              <w:lastRenderedPageBreak/>
              <w:t>WSMan: CreateSession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EventType nulo o vacío: AckMessage</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EventType no válido: AckMessage</w:t>
            </w:r>
          </w:p>
        </w:tc>
      </w:tr>
      <w:tr w:rsidR="0011069C" w:rsidTr="007A6F97">
        <w:tc>
          <w:tcPr>
            <w:tcW w:w="4428" w:type="dxa"/>
          </w:tcPr>
          <w:p w:rsidR="0011069C" w:rsidRDefault="0011069C">
            <w:r>
              <w:lastRenderedPageBreak/>
              <w:t>Se generan alertas desde la función Alta disponibilidad.</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latido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registro HA</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eliminar HA del Registro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envío de latido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establecimiento de prioridad</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recuperación de información</w:t>
            </w:r>
          </w:p>
        </w:tc>
      </w:tr>
      <w:tr w:rsidR="0011069C" w:rsidTr="007A6F97">
        <w:tc>
          <w:tcPr>
            <w:tcW w:w="4428" w:type="dxa"/>
          </w:tcPr>
          <w:p w:rsidR="0011069C" w:rsidRDefault="0011069C">
            <w:r>
              <w:t>Se generan alertas desde problemas de configuración.</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minúsculas: configuración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recuperación de EMSType de configuración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recuperación de cadena de configuración</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SQL: procedimiento almacenado</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validar XML doc: configuración</w:t>
            </w:r>
          </w:p>
        </w:tc>
      </w:tr>
      <w:tr w:rsidR="0011069C" w:rsidTr="007A6F97">
        <w:tc>
          <w:tcPr>
            <w:tcW w:w="4428" w:type="dxa"/>
          </w:tcPr>
          <w:p w:rsidR="0011069C" w:rsidRDefault="0011069C">
            <w:r>
              <w:t>Se generan alertas desde problemas de registro.</w:t>
            </w:r>
          </w:p>
        </w:tc>
        <w:tc>
          <w:tcPr>
            <w:tcW w:w="4428" w:type="dxa"/>
          </w:tcPr>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de TickCallback: SmartTimer</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Excepción de AppConfigUtility</w:t>
            </w:r>
          </w:p>
          <w:p w:rsidR="0011069C" w:rsidRDefault="0011069C" w:rsidP="0011069C">
            <w:pPr>
              <w:pStyle w:val="BulletedList1"/>
              <w:keepNext/>
              <w:numPr>
                <w:ilvl w:val="0"/>
                <w:numId w:val="0"/>
              </w:numPr>
              <w:tabs>
                <w:tab w:val="left" w:pos="360"/>
              </w:tabs>
              <w:ind w:left="360" w:hanging="360"/>
            </w:pPr>
            <w:r>
              <w:rPr>
                <w:rFonts w:ascii="Symbol" w:hAnsi="Symbol"/>
              </w:rPr>
              <w:t></w:t>
            </w:r>
            <w:r>
              <w:rPr>
                <w:rFonts w:ascii="Symbol" w:hAnsi="Symbol"/>
              </w:rPr>
              <w:tab/>
            </w:r>
            <w:r>
              <w:t>Error al obtener acceso al archivo de registro.</w:t>
            </w:r>
          </w:p>
        </w:tc>
      </w:tr>
    </w:tbl>
    <w:p w:rsidR="0011069C" w:rsidRDefault="0011069C">
      <w:pPr>
        <w:pStyle w:val="TableSpacing"/>
      </w:pPr>
    </w:p>
    <w:p w:rsidR="0011069C" w:rsidRDefault="0011069C">
      <w:pPr>
        <w:pStyle w:val="Heading2"/>
      </w:pPr>
      <w:bookmarkStart w:id="19" w:name="_Toc237720553"/>
      <w:r>
        <w:t>Colocar objetos supervisados en modo de mantenimiento</w:t>
      </w:r>
      <w:bookmarkEnd w:id="19"/>
    </w:p>
    <w:p w:rsidR="0011069C" w:rsidRDefault="0011069C">
      <w:r>
        <w:t>Cuando un servicio Connectors se detiene, de forma intencionada o accidental, opsmgrshortname detecta que no se reciben latidos del agente. Como consecuencia, opsmgrshortname puede generar muchas alertas y notificaciones. Para evitar estas alertas y notificaciones, ponga ese servicio Connectors concreto en modo de mantenimiento. En modo de mantenimiento, se suprimen las alertas, las notificaciones, las reglas, los monitores, las respuestas automáticas, los cambios de estado y las alertas nuevas para el agente.</w:t>
      </w:r>
    </w:p>
    <w:p w:rsidR="0011069C" w:rsidRDefault="0011069C">
      <w:r>
        <w:lastRenderedPageBreak/>
        <w:t xml:space="preserve">Para obtener instrucciones generales acerca de cómo colocar un objeto supervisado en modo de mantenimiento, consulte </w:t>
      </w:r>
      <w:hyperlink r:id="rId23" w:history="1">
        <w:r>
          <w:rPr>
            <w:rStyle w:val="Hyperlink"/>
          </w:rPr>
          <w:t>Colocación de un objeto supervisado en modo de mantenimiento en Operations Manager 2007</w:t>
        </w:r>
      </w:hyperlink>
      <w:r>
        <w:t xml:space="preserve"> (http://go.microsoft.com/fwlink/?LinkId=108358) (puede estar en inglés).</w:t>
      </w:r>
    </w:p>
    <w:p w:rsidR="00443C59" w:rsidRPr="008107E0" w:rsidRDefault="00443C59" w:rsidP="00B447BE">
      <w:pPr>
        <w:rPr>
          <w:rFonts w:eastAsiaTheme="minorEastAsia"/>
          <w:lang w:eastAsia="zh-CN"/>
        </w:rPr>
      </w:pPr>
    </w:p>
    <w:sectPr w:rsidR="00443C59" w:rsidRPr="008107E0" w:rsidSect="0011069C">
      <w:headerReference w:type="default" r:id="rId24"/>
      <w:footerReference w:type="default" r:id="rId25"/>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9C" w:rsidRDefault="0011069C">
      <w:r>
        <w:separator/>
      </w:r>
    </w:p>
    <w:p w:rsidR="0011069C" w:rsidRDefault="0011069C"/>
  </w:endnote>
  <w:endnote w:type="continuationSeparator" w:id="1">
    <w:p w:rsidR="0011069C" w:rsidRDefault="0011069C">
      <w:r>
        <w:continuationSeparator/>
      </w:r>
    </w:p>
    <w:p w:rsidR="0011069C" w:rsidRDefault="001106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4440B6" w:rsidP="0011069C">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11069C">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rsidP="0011069C">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rsidP="0011069C">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rsidP="00110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11069C" w:rsidRDefault="0011069C" w:rsidP="0011069C">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9C" w:rsidRDefault="0011069C">
      <w:r>
        <w:separator/>
      </w:r>
    </w:p>
    <w:p w:rsidR="0011069C" w:rsidRDefault="0011069C"/>
  </w:footnote>
  <w:footnote w:type="continuationSeparator" w:id="1">
    <w:p w:rsidR="0011069C" w:rsidRDefault="0011069C">
      <w:r>
        <w:continuationSeparator/>
      </w:r>
    </w:p>
    <w:p w:rsidR="0011069C" w:rsidRDefault="001106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4440B6"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C" w:rsidRDefault="0011069C" w:rsidP="0011069C">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069C"/>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72F2E"/>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0B6"/>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57F12"/>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4FF2"/>
    <w:rsid w:val="00E200CF"/>
    <w:rsid w:val="00E23603"/>
    <w:rsid w:val="00E23F4B"/>
    <w:rsid w:val="00E2456D"/>
    <w:rsid w:val="00E270D7"/>
    <w:rsid w:val="00E324D4"/>
    <w:rsid w:val="00E3341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5D5"/>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11069C"/>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11069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1069C"/>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1069C"/>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1069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1069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1069C"/>
    <w:pPr>
      <w:spacing w:before="120" w:line="240" w:lineRule="auto"/>
      <w:outlineLvl w:val="5"/>
    </w:pPr>
    <w:rPr>
      <w:b/>
    </w:rPr>
  </w:style>
  <w:style w:type="paragraph" w:styleId="Heading7">
    <w:name w:val="heading 7"/>
    <w:aliases w:val="h7"/>
    <w:basedOn w:val="Normal"/>
    <w:next w:val="Normal"/>
    <w:qFormat/>
    <w:locked/>
    <w:rsid w:val="0011069C"/>
    <w:pPr>
      <w:outlineLvl w:val="6"/>
    </w:pPr>
    <w:rPr>
      <w:b/>
      <w:szCs w:val="24"/>
    </w:rPr>
  </w:style>
  <w:style w:type="paragraph" w:styleId="Heading8">
    <w:name w:val="heading 8"/>
    <w:aliases w:val="h8"/>
    <w:basedOn w:val="Normal"/>
    <w:next w:val="Normal"/>
    <w:qFormat/>
    <w:locked/>
    <w:rsid w:val="0011069C"/>
    <w:pPr>
      <w:outlineLvl w:val="7"/>
    </w:pPr>
    <w:rPr>
      <w:b/>
      <w:iCs/>
    </w:rPr>
  </w:style>
  <w:style w:type="paragraph" w:styleId="Heading9">
    <w:name w:val="heading 9"/>
    <w:aliases w:val="h9"/>
    <w:basedOn w:val="Normal"/>
    <w:next w:val="Normal"/>
    <w:qFormat/>
    <w:locked/>
    <w:rsid w:val="0011069C"/>
    <w:pPr>
      <w:outlineLvl w:val="8"/>
    </w:pPr>
    <w:rPr>
      <w:rFonts w:cs="Arial"/>
      <w:b/>
    </w:rPr>
  </w:style>
  <w:style w:type="character" w:default="1" w:styleId="DefaultParagraphFont">
    <w:name w:val="Default Paragraph Font"/>
    <w:uiPriority w:val="1"/>
    <w:semiHidden/>
    <w:unhideWhenUsed/>
    <w:rsid w:val="0011069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1069C"/>
  </w:style>
  <w:style w:type="paragraph" w:customStyle="1" w:styleId="Figure">
    <w:name w:val="Figure"/>
    <w:aliases w:val="fig"/>
    <w:basedOn w:val="Normal"/>
    <w:rsid w:val="0011069C"/>
    <w:pPr>
      <w:spacing w:line="240" w:lineRule="auto"/>
    </w:pPr>
    <w:rPr>
      <w:color w:val="0000FF"/>
    </w:rPr>
  </w:style>
  <w:style w:type="paragraph" w:customStyle="1" w:styleId="Code">
    <w:name w:val="Code"/>
    <w:aliases w:val="c"/>
    <w:link w:val="CodeChar"/>
    <w:locked/>
    <w:rsid w:val="0011069C"/>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11069C"/>
    <w:pPr>
      <w:ind w:left="720"/>
    </w:pPr>
  </w:style>
  <w:style w:type="paragraph" w:customStyle="1" w:styleId="TextinList2">
    <w:name w:val="Text in List 2"/>
    <w:aliases w:val="t2"/>
    <w:basedOn w:val="Normal"/>
    <w:rsid w:val="0011069C"/>
    <w:pPr>
      <w:ind w:left="720"/>
    </w:pPr>
  </w:style>
  <w:style w:type="paragraph" w:customStyle="1" w:styleId="Label">
    <w:name w:val="Label"/>
    <w:aliases w:val="l"/>
    <w:basedOn w:val="Normal"/>
    <w:link w:val="LabelChar"/>
    <w:rsid w:val="0011069C"/>
    <w:pPr>
      <w:keepNext/>
      <w:spacing w:before="240" w:line="240" w:lineRule="auto"/>
    </w:pPr>
    <w:rPr>
      <w:b/>
    </w:rPr>
  </w:style>
  <w:style w:type="paragraph" w:styleId="FootnoteText">
    <w:name w:val="footnote text"/>
    <w:aliases w:val="ft,Used by Word for text of Help footnotes"/>
    <w:basedOn w:val="Normal"/>
    <w:rsid w:val="0011069C"/>
    <w:rPr>
      <w:color w:val="0000FF"/>
    </w:rPr>
  </w:style>
  <w:style w:type="paragraph" w:customStyle="1" w:styleId="NumberedList2">
    <w:name w:val="Numbered List 2"/>
    <w:aliases w:val="nl2"/>
    <w:basedOn w:val="ListNumber"/>
    <w:rsid w:val="0011069C"/>
    <w:pPr>
      <w:numPr>
        <w:numId w:val="4"/>
      </w:numPr>
    </w:pPr>
  </w:style>
  <w:style w:type="paragraph" w:customStyle="1" w:styleId="Syntax">
    <w:name w:val="Syntax"/>
    <w:aliases w:val="s"/>
    <w:basedOn w:val="Normal"/>
    <w:locked/>
    <w:rsid w:val="0011069C"/>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1069C"/>
    <w:rPr>
      <w:color w:val="0000FF"/>
      <w:vertAlign w:val="superscript"/>
    </w:rPr>
  </w:style>
  <w:style w:type="character" w:customStyle="1" w:styleId="CodeEmbedded">
    <w:name w:val="Code Embedded"/>
    <w:aliases w:val="ce"/>
    <w:basedOn w:val="DefaultParagraphFont"/>
    <w:rsid w:val="0011069C"/>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1069C"/>
    <w:rPr>
      <w:b/>
      <w:szCs w:val="18"/>
    </w:rPr>
  </w:style>
  <w:style w:type="character" w:customStyle="1" w:styleId="LinkText">
    <w:name w:val="Link Text"/>
    <w:aliases w:val="lt"/>
    <w:basedOn w:val="DefaultParagraphFont"/>
    <w:rsid w:val="0011069C"/>
    <w:rPr>
      <w:color w:val="0000FF"/>
      <w:szCs w:val="18"/>
      <w:u w:val="single"/>
    </w:rPr>
  </w:style>
  <w:style w:type="character" w:customStyle="1" w:styleId="LinkID">
    <w:name w:val="Link ID"/>
    <w:aliases w:val="lid"/>
    <w:basedOn w:val="DefaultParagraphFont"/>
    <w:rsid w:val="0011069C"/>
    <w:rPr>
      <w:noProof/>
      <w:vanish/>
      <w:color w:val="0000FF"/>
      <w:szCs w:val="18"/>
      <w:u w:val="none"/>
      <w:bdr w:val="none" w:sz="0" w:space="0" w:color="auto"/>
      <w:shd w:val="clear" w:color="auto" w:fill="auto"/>
      <w:lang w:val="en-US"/>
    </w:rPr>
  </w:style>
  <w:style w:type="paragraph" w:customStyle="1" w:styleId="DSTOC1-0">
    <w:name w:val="DSTOC1-0"/>
    <w:basedOn w:val="Heading1"/>
    <w:rsid w:val="0011069C"/>
    <w:pPr>
      <w:outlineLvl w:val="9"/>
    </w:pPr>
    <w:rPr>
      <w:bCs/>
    </w:rPr>
  </w:style>
  <w:style w:type="paragraph" w:customStyle="1" w:styleId="DSTOC2-0">
    <w:name w:val="DSTOC2-0"/>
    <w:basedOn w:val="Heading2"/>
    <w:rsid w:val="0011069C"/>
    <w:pPr>
      <w:outlineLvl w:val="9"/>
    </w:pPr>
    <w:rPr>
      <w:bCs/>
      <w:iCs/>
    </w:rPr>
  </w:style>
  <w:style w:type="paragraph" w:customStyle="1" w:styleId="DSTOC3-0">
    <w:name w:val="DSTOC3-0"/>
    <w:basedOn w:val="Heading3"/>
    <w:rsid w:val="0011069C"/>
    <w:pPr>
      <w:outlineLvl w:val="9"/>
    </w:pPr>
    <w:rPr>
      <w:bCs/>
    </w:rPr>
  </w:style>
  <w:style w:type="paragraph" w:customStyle="1" w:styleId="DSTOC4-0">
    <w:name w:val="DSTOC4-0"/>
    <w:basedOn w:val="Heading4"/>
    <w:rsid w:val="0011069C"/>
    <w:pPr>
      <w:outlineLvl w:val="9"/>
    </w:pPr>
    <w:rPr>
      <w:bCs/>
    </w:rPr>
  </w:style>
  <w:style w:type="paragraph" w:customStyle="1" w:styleId="DSTOC5-0">
    <w:name w:val="DSTOC5-0"/>
    <w:basedOn w:val="Heading5"/>
    <w:rsid w:val="0011069C"/>
    <w:pPr>
      <w:outlineLvl w:val="9"/>
    </w:pPr>
    <w:rPr>
      <w:bCs/>
      <w:iCs/>
    </w:rPr>
  </w:style>
  <w:style w:type="paragraph" w:customStyle="1" w:styleId="DSTOC6-0">
    <w:name w:val="DSTOC6-0"/>
    <w:basedOn w:val="Heading6"/>
    <w:rsid w:val="0011069C"/>
    <w:pPr>
      <w:outlineLvl w:val="9"/>
    </w:pPr>
    <w:rPr>
      <w:bCs/>
    </w:rPr>
  </w:style>
  <w:style w:type="paragraph" w:customStyle="1" w:styleId="DSTOC7-0">
    <w:name w:val="DSTOC7-0"/>
    <w:basedOn w:val="Heading7"/>
    <w:rsid w:val="0011069C"/>
    <w:pPr>
      <w:outlineLvl w:val="9"/>
    </w:pPr>
  </w:style>
  <w:style w:type="paragraph" w:customStyle="1" w:styleId="DSTOC8-0">
    <w:name w:val="DSTOC8-0"/>
    <w:basedOn w:val="Heading8"/>
    <w:rsid w:val="0011069C"/>
    <w:pPr>
      <w:outlineLvl w:val="9"/>
    </w:pPr>
  </w:style>
  <w:style w:type="paragraph" w:customStyle="1" w:styleId="DSTOC9-0">
    <w:name w:val="DSTOC9-0"/>
    <w:basedOn w:val="Heading9"/>
    <w:rsid w:val="0011069C"/>
    <w:pPr>
      <w:outlineLvl w:val="9"/>
    </w:pPr>
  </w:style>
  <w:style w:type="paragraph" w:customStyle="1" w:styleId="DSTOC1-1">
    <w:name w:val="DSTOC1-1"/>
    <w:basedOn w:val="Heading1"/>
    <w:rsid w:val="0011069C"/>
    <w:pPr>
      <w:outlineLvl w:val="1"/>
    </w:pPr>
    <w:rPr>
      <w:bCs/>
    </w:rPr>
  </w:style>
  <w:style w:type="paragraph" w:customStyle="1" w:styleId="DSTOC1-2">
    <w:name w:val="DSTOC1-2"/>
    <w:basedOn w:val="Heading2"/>
    <w:rsid w:val="0011069C"/>
  </w:style>
  <w:style w:type="paragraph" w:customStyle="1" w:styleId="DSTOC1-3">
    <w:name w:val="DSTOC1-3"/>
    <w:basedOn w:val="Heading3"/>
    <w:rsid w:val="0011069C"/>
  </w:style>
  <w:style w:type="paragraph" w:customStyle="1" w:styleId="DSTOC1-4">
    <w:name w:val="DSTOC1-4"/>
    <w:basedOn w:val="Heading4"/>
    <w:rsid w:val="0011069C"/>
  </w:style>
  <w:style w:type="paragraph" w:customStyle="1" w:styleId="DSTOC1-5">
    <w:name w:val="DSTOC1-5"/>
    <w:basedOn w:val="Heading5"/>
    <w:rsid w:val="0011069C"/>
  </w:style>
  <w:style w:type="paragraph" w:customStyle="1" w:styleId="DSTOC1-6">
    <w:name w:val="DSTOC1-6"/>
    <w:basedOn w:val="Heading6"/>
    <w:rsid w:val="0011069C"/>
  </w:style>
  <w:style w:type="paragraph" w:customStyle="1" w:styleId="DSTOC1-7">
    <w:name w:val="DSTOC1-7"/>
    <w:basedOn w:val="Heading7"/>
    <w:rsid w:val="0011069C"/>
  </w:style>
  <w:style w:type="paragraph" w:customStyle="1" w:styleId="DSTOC1-8">
    <w:name w:val="DSTOC1-8"/>
    <w:basedOn w:val="Heading8"/>
    <w:rsid w:val="0011069C"/>
  </w:style>
  <w:style w:type="paragraph" w:customStyle="1" w:styleId="DSTOC1-9">
    <w:name w:val="DSTOC1-9"/>
    <w:basedOn w:val="Heading9"/>
    <w:rsid w:val="0011069C"/>
  </w:style>
  <w:style w:type="paragraph" w:customStyle="1" w:styleId="DSTOC2-2">
    <w:name w:val="DSTOC2-2"/>
    <w:basedOn w:val="Heading2"/>
    <w:rsid w:val="0011069C"/>
    <w:pPr>
      <w:outlineLvl w:val="2"/>
    </w:pPr>
    <w:rPr>
      <w:bCs/>
      <w:iCs/>
    </w:rPr>
  </w:style>
  <w:style w:type="paragraph" w:customStyle="1" w:styleId="DSTOC2-3">
    <w:name w:val="DSTOC2-3"/>
    <w:basedOn w:val="DSTOC1-3"/>
    <w:rsid w:val="0011069C"/>
  </w:style>
  <w:style w:type="paragraph" w:customStyle="1" w:styleId="DSTOC2-4">
    <w:name w:val="DSTOC2-4"/>
    <w:basedOn w:val="DSTOC1-4"/>
    <w:rsid w:val="0011069C"/>
  </w:style>
  <w:style w:type="paragraph" w:customStyle="1" w:styleId="DSTOC2-5">
    <w:name w:val="DSTOC2-5"/>
    <w:basedOn w:val="DSTOC1-5"/>
    <w:rsid w:val="0011069C"/>
  </w:style>
  <w:style w:type="paragraph" w:customStyle="1" w:styleId="DSTOC2-6">
    <w:name w:val="DSTOC2-6"/>
    <w:basedOn w:val="DSTOC1-6"/>
    <w:rsid w:val="0011069C"/>
  </w:style>
  <w:style w:type="paragraph" w:customStyle="1" w:styleId="DSTOC2-7">
    <w:name w:val="DSTOC2-7"/>
    <w:basedOn w:val="DSTOC1-7"/>
    <w:rsid w:val="0011069C"/>
  </w:style>
  <w:style w:type="paragraph" w:customStyle="1" w:styleId="DSTOC2-8">
    <w:name w:val="DSTOC2-8"/>
    <w:basedOn w:val="DSTOC1-8"/>
    <w:rsid w:val="0011069C"/>
  </w:style>
  <w:style w:type="paragraph" w:customStyle="1" w:styleId="DSTOC2-9">
    <w:name w:val="DSTOC2-9"/>
    <w:basedOn w:val="DSTOC1-9"/>
    <w:rsid w:val="0011069C"/>
  </w:style>
  <w:style w:type="paragraph" w:customStyle="1" w:styleId="DSTOC3-3">
    <w:name w:val="DSTOC3-3"/>
    <w:basedOn w:val="Heading3"/>
    <w:rsid w:val="0011069C"/>
    <w:pPr>
      <w:outlineLvl w:val="3"/>
    </w:pPr>
    <w:rPr>
      <w:bCs/>
    </w:rPr>
  </w:style>
  <w:style w:type="paragraph" w:customStyle="1" w:styleId="DSTOC3-4">
    <w:name w:val="DSTOC3-4"/>
    <w:basedOn w:val="DSTOC2-4"/>
    <w:rsid w:val="0011069C"/>
  </w:style>
  <w:style w:type="paragraph" w:customStyle="1" w:styleId="DSTOC3-5">
    <w:name w:val="DSTOC3-5"/>
    <w:basedOn w:val="DSTOC2-5"/>
    <w:rsid w:val="0011069C"/>
  </w:style>
  <w:style w:type="paragraph" w:customStyle="1" w:styleId="DSTOC3-6">
    <w:name w:val="DSTOC3-6"/>
    <w:basedOn w:val="DSTOC2-6"/>
    <w:rsid w:val="0011069C"/>
  </w:style>
  <w:style w:type="paragraph" w:customStyle="1" w:styleId="DSTOC3-7">
    <w:name w:val="DSTOC3-7"/>
    <w:basedOn w:val="DSTOC2-7"/>
    <w:rsid w:val="0011069C"/>
  </w:style>
  <w:style w:type="paragraph" w:customStyle="1" w:styleId="DSTOC3-8">
    <w:name w:val="DSTOC3-8"/>
    <w:basedOn w:val="DSTOC2-8"/>
    <w:rsid w:val="0011069C"/>
  </w:style>
  <w:style w:type="paragraph" w:customStyle="1" w:styleId="DSTOC3-9">
    <w:name w:val="DSTOC3-9"/>
    <w:basedOn w:val="DSTOC2-9"/>
    <w:rsid w:val="0011069C"/>
  </w:style>
  <w:style w:type="paragraph" w:customStyle="1" w:styleId="DSTOC4-4">
    <w:name w:val="DSTOC4-4"/>
    <w:basedOn w:val="Heading4"/>
    <w:rsid w:val="0011069C"/>
    <w:pPr>
      <w:outlineLvl w:val="4"/>
    </w:pPr>
    <w:rPr>
      <w:bCs/>
    </w:rPr>
  </w:style>
  <w:style w:type="paragraph" w:customStyle="1" w:styleId="DSTOC4-5">
    <w:name w:val="DSTOC4-5"/>
    <w:basedOn w:val="DSTOC3-5"/>
    <w:rsid w:val="0011069C"/>
  </w:style>
  <w:style w:type="paragraph" w:customStyle="1" w:styleId="DSTOC4-6">
    <w:name w:val="DSTOC4-6"/>
    <w:basedOn w:val="DSTOC3-6"/>
    <w:rsid w:val="0011069C"/>
  </w:style>
  <w:style w:type="paragraph" w:customStyle="1" w:styleId="DSTOC4-7">
    <w:name w:val="DSTOC4-7"/>
    <w:basedOn w:val="DSTOC3-7"/>
    <w:rsid w:val="0011069C"/>
  </w:style>
  <w:style w:type="paragraph" w:customStyle="1" w:styleId="DSTOC4-8">
    <w:name w:val="DSTOC4-8"/>
    <w:basedOn w:val="DSTOC3-8"/>
    <w:rsid w:val="0011069C"/>
  </w:style>
  <w:style w:type="paragraph" w:customStyle="1" w:styleId="DSTOC4-9">
    <w:name w:val="DSTOC4-9"/>
    <w:basedOn w:val="DSTOC3-9"/>
    <w:rsid w:val="0011069C"/>
  </w:style>
  <w:style w:type="paragraph" w:customStyle="1" w:styleId="DSTOC5-5">
    <w:name w:val="DSTOC5-5"/>
    <w:basedOn w:val="Heading5"/>
    <w:rsid w:val="0011069C"/>
    <w:pPr>
      <w:outlineLvl w:val="5"/>
    </w:pPr>
    <w:rPr>
      <w:bCs/>
      <w:iCs/>
    </w:rPr>
  </w:style>
  <w:style w:type="paragraph" w:customStyle="1" w:styleId="DSTOC5-6">
    <w:name w:val="DSTOC5-6"/>
    <w:basedOn w:val="DSTOC4-6"/>
    <w:rsid w:val="0011069C"/>
  </w:style>
  <w:style w:type="paragraph" w:customStyle="1" w:styleId="DSTOC5-7">
    <w:name w:val="DSTOC5-7"/>
    <w:basedOn w:val="DSTOC4-7"/>
    <w:rsid w:val="0011069C"/>
  </w:style>
  <w:style w:type="paragraph" w:customStyle="1" w:styleId="DSTOC5-8">
    <w:name w:val="DSTOC5-8"/>
    <w:basedOn w:val="DSTOC4-8"/>
    <w:rsid w:val="0011069C"/>
  </w:style>
  <w:style w:type="paragraph" w:customStyle="1" w:styleId="DSTOC5-9">
    <w:name w:val="DSTOC5-9"/>
    <w:basedOn w:val="DSTOC4-9"/>
    <w:rsid w:val="0011069C"/>
  </w:style>
  <w:style w:type="paragraph" w:customStyle="1" w:styleId="DSTOC6-6">
    <w:name w:val="DSTOC6-6"/>
    <w:basedOn w:val="Heading6"/>
    <w:rsid w:val="0011069C"/>
    <w:pPr>
      <w:outlineLvl w:val="6"/>
    </w:pPr>
    <w:rPr>
      <w:bCs/>
    </w:rPr>
  </w:style>
  <w:style w:type="paragraph" w:customStyle="1" w:styleId="DSTOC6-7">
    <w:name w:val="DSTOC6-7"/>
    <w:basedOn w:val="DSTOC5-7"/>
    <w:rsid w:val="0011069C"/>
  </w:style>
  <w:style w:type="paragraph" w:customStyle="1" w:styleId="DSTOC6-8">
    <w:name w:val="DSTOC6-8"/>
    <w:basedOn w:val="DSTOC5-8"/>
    <w:rsid w:val="0011069C"/>
  </w:style>
  <w:style w:type="paragraph" w:customStyle="1" w:styleId="DSTOC6-9">
    <w:name w:val="DSTOC6-9"/>
    <w:basedOn w:val="DSTOC5-9"/>
    <w:rsid w:val="0011069C"/>
  </w:style>
  <w:style w:type="paragraph" w:customStyle="1" w:styleId="DSTOC7-7">
    <w:name w:val="DSTOC7-7"/>
    <w:basedOn w:val="Heading7"/>
    <w:rsid w:val="0011069C"/>
    <w:pPr>
      <w:outlineLvl w:val="7"/>
    </w:pPr>
  </w:style>
  <w:style w:type="paragraph" w:customStyle="1" w:styleId="DSTOC7-8">
    <w:name w:val="DSTOC7-8"/>
    <w:basedOn w:val="DSTOC6-8"/>
    <w:rsid w:val="0011069C"/>
  </w:style>
  <w:style w:type="paragraph" w:customStyle="1" w:styleId="DSTOC7-9">
    <w:name w:val="DSTOC7-9"/>
    <w:basedOn w:val="DSTOC6-9"/>
    <w:rsid w:val="0011069C"/>
  </w:style>
  <w:style w:type="paragraph" w:customStyle="1" w:styleId="DSTOC8-8">
    <w:name w:val="DSTOC8-8"/>
    <w:basedOn w:val="Heading8"/>
    <w:rsid w:val="0011069C"/>
    <w:pPr>
      <w:outlineLvl w:val="8"/>
    </w:pPr>
  </w:style>
  <w:style w:type="paragraph" w:customStyle="1" w:styleId="DSTOC8-9">
    <w:name w:val="DSTOC8-9"/>
    <w:basedOn w:val="DSTOC7-9"/>
    <w:rsid w:val="0011069C"/>
  </w:style>
  <w:style w:type="paragraph" w:customStyle="1" w:styleId="DSTOC9-9">
    <w:name w:val="DSTOC9-9"/>
    <w:basedOn w:val="Heading9"/>
    <w:rsid w:val="0011069C"/>
    <w:pPr>
      <w:outlineLvl w:val="9"/>
    </w:pPr>
  </w:style>
  <w:style w:type="paragraph" w:customStyle="1" w:styleId="TableSpacing">
    <w:name w:val="Table Spacing"/>
    <w:aliases w:val="ts"/>
    <w:basedOn w:val="Normal"/>
    <w:next w:val="Normal"/>
    <w:rsid w:val="0011069C"/>
    <w:pPr>
      <w:spacing w:before="80" w:after="80" w:line="240" w:lineRule="auto"/>
    </w:pPr>
    <w:rPr>
      <w:sz w:val="8"/>
      <w:szCs w:val="8"/>
    </w:rPr>
  </w:style>
  <w:style w:type="paragraph" w:customStyle="1" w:styleId="AlertLabel">
    <w:name w:val="Alert Label"/>
    <w:aliases w:val="al"/>
    <w:basedOn w:val="Normal"/>
    <w:rsid w:val="0011069C"/>
    <w:pPr>
      <w:keepNext/>
      <w:spacing w:before="120" w:after="0" w:line="300" w:lineRule="exact"/>
    </w:pPr>
    <w:rPr>
      <w:b/>
    </w:rPr>
  </w:style>
  <w:style w:type="character" w:customStyle="1" w:styleId="ConditionalMarker">
    <w:name w:val="Conditional Marker"/>
    <w:aliases w:val="cm"/>
    <w:basedOn w:val="DefaultParagraphFont"/>
    <w:locked/>
    <w:rsid w:val="0011069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11069C"/>
    <w:pPr>
      <w:ind w:left="720"/>
    </w:pPr>
  </w:style>
  <w:style w:type="paragraph" w:customStyle="1" w:styleId="LabelinList1">
    <w:name w:val="Label in List 1"/>
    <w:aliases w:val="l1"/>
    <w:basedOn w:val="Label"/>
    <w:next w:val="TextinList1"/>
    <w:link w:val="LabelinList1Char"/>
    <w:rsid w:val="0011069C"/>
    <w:pPr>
      <w:ind w:left="360"/>
    </w:pPr>
  </w:style>
  <w:style w:type="paragraph" w:customStyle="1" w:styleId="TextinList1">
    <w:name w:val="Text in List 1"/>
    <w:aliases w:val="t1"/>
    <w:basedOn w:val="Normal"/>
    <w:rsid w:val="0011069C"/>
    <w:pPr>
      <w:ind w:left="360"/>
    </w:pPr>
  </w:style>
  <w:style w:type="paragraph" w:customStyle="1" w:styleId="AlertLabelinList1">
    <w:name w:val="Alert Label in List 1"/>
    <w:aliases w:val="al1"/>
    <w:basedOn w:val="AlertLabel"/>
    <w:rsid w:val="0011069C"/>
    <w:pPr>
      <w:ind w:left="360"/>
    </w:pPr>
  </w:style>
  <w:style w:type="paragraph" w:customStyle="1" w:styleId="FigureinList1">
    <w:name w:val="Figure in List 1"/>
    <w:aliases w:val="fig1"/>
    <w:basedOn w:val="Figure"/>
    <w:next w:val="TextinList1"/>
    <w:rsid w:val="0011069C"/>
    <w:pPr>
      <w:ind w:left="360"/>
    </w:pPr>
  </w:style>
  <w:style w:type="paragraph" w:styleId="Footer">
    <w:name w:val="footer"/>
    <w:aliases w:val="f"/>
    <w:basedOn w:val="Header"/>
    <w:rsid w:val="0011069C"/>
    <w:rPr>
      <w:b w:val="0"/>
    </w:rPr>
  </w:style>
  <w:style w:type="paragraph" w:styleId="Header">
    <w:name w:val="header"/>
    <w:aliases w:val="h"/>
    <w:basedOn w:val="Normal"/>
    <w:rsid w:val="0011069C"/>
    <w:pPr>
      <w:spacing w:after="240"/>
      <w:jc w:val="right"/>
    </w:pPr>
    <w:rPr>
      <w:rFonts w:eastAsia="PMingLiU"/>
      <w:b/>
    </w:rPr>
  </w:style>
  <w:style w:type="paragraph" w:customStyle="1" w:styleId="AlertText">
    <w:name w:val="Alert Text"/>
    <w:aliases w:val="at"/>
    <w:basedOn w:val="Normal"/>
    <w:rsid w:val="0011069C"/>
    <w:pPr>
      <w:ind w:left="360" w:right="360"/>
    </w:pPr>
  </w:style>
  <w:style w:type="paragraph" w:customStyle="1" w:styleId="AlertTextinList1">
    <w:name w:val="Alert Text in List 1"/>
    <w:aliases w:val="at1"/>
    <w:basedOn w:val="AlertText"/>
    <w:rsid w:val="0011069C"/>
    <w:pPr>
      <w:ind w:left="720"/>
    </w:pPr>
  </w:style>
  <w:style w:type="paragraph" w:customStyle="1" w:styleId="AlertTextinList2">
    <w:name w:val="Alert Text in List 2"/>
    <w:aliases w:val="at2"/>
    <w:basedOn w:val="AlertText"/>
    <w:rsid w:val="0011069C"/>
    <w:pPr>
      <w:ind w:left="1080"/>
    </w:pPr>
  </w:style>
  <w:style w:type="paragraph" w:customStyle="1" w:styleId="BulletedList1">
    <w:name w:val="Bulleted List 1"/>
    <w:aliases w:val="bl1"/>
    <w:basedOn w:val="ListBullet"/>
    <w:rsid w:val="0011069C"/>
    <w:pPr>
      <w:numPr>
        <w:numId w:val="1"/>
      </w:numPr>
    </w:pPr>
  </w:style>
  <w:style w:type="paragraph" w:customStyle="1" w:styleId="BulletedList2">
    <w:name w:val="Bulleted List 2"/>
    <w:aliases w:val="bl2"/>
    <w:basedOn w:val="ListBullet"/>
    <w:link w:val="BulletedList2Char"/>
    <w:rsid w:val="0011069C"/>
    <w:pPr>
      <w:numPr>
        <w:numId w:val="3"/>
      </w:numPr>
    </w:pPr>
  </w:style>
  <w:style w:type="paragraph" w:customStyle="1" w:styleId="DefinedTerm">
    <w:name w:val="Defined Term"/>
    <w:aliases w:val="dt"/>
    <w:basedOn w:val="Normal"/>
    <w:rsid w:val="0011069C"/>
    <w:pPr>
      <w:keepNext/>
      <w:spacing w:before="120" w:after="0" w:line="220" w:lineRule="exact"/>
      <w:ind w:right="1440"/>
    </w:pPr>
    <w:rPr>
      <w:b/>
      <w:sz w:val="18"/>
      <w:szCs w:val="18"/>
    </w:rPr>
  </w:style>
  <w:style w:type="paragraph" w:styleId="DocumentMap">
    <w:name w:val="Document Map"/>
    <w:basedOn w:val="Normal"/>
    <w:rsid w:val="0011069C"/>
    <w:pPr>
      <w:shd w:val="clear" w:color="auto" w:fill="FFFF00"/>
    </w:pPr>
    <w:rPr>
      <w:rFonts w:ascii="Tahoma" w:hAnsi="Tahoma" w:cs="Tahoma"/>
    </w:rPr>
  </w:style>
  <w:style w:type="paragraph" w:customStyle="1" w:styleId="NumberedList1">
    <w:name w:val="Numbered List 1"/>
    <w:aliases w:val="nl1"/>
    <w:basedOn w:val="ListNumber"/>
    <w:rsid w:val="0011069C"/>
    <w:pPr>
      <w:numPr>
        <w:numId w:val="2"/>
      </w:numPr>
    </w:pPr>
  </w:style>
  <w:style w:type="table" w:customStyle="1" w:styleId="ProcedureTable">
    <w:name w:val="Procedure Table"/>
    <w:aliases w:val="pt"/>
    <w:basedOn w:val="TableNormal"/>
    <w:rsid w:val="0011069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11069C"/>
    <w:rPr>
      <w:color w:val="auto"/>
      <w:szCs w:val="18"/>
      <w:u w:val="single"/>
    </w:rPr>
  </w:style>
  <w:style w:type="paragraph" w:styleId="IndexHeading">
    <w:name w:val="index heading"/>
    <w:aliases w:val="ih"/>
    <w:basedOn w:val="Heading1"/>
    <w:next w:val="Index1"/>
    <w:rsid w:val="0011069C"/>
    <w:pPr>
      <w:spacing w:line="300" w:lineRule="exact"/>
      <w:outlineLvl w:val="7"/>
    </w:pPr>
    <w:rPr>
      <w:sz w:val="26"/>
    </w:rPr>
  </w:style>
  <w:style w:type="paragraph" w:styleId="Index1">
    <w:name w:val="index 1"/>
    <w:aliases w:val="idx1"/>
    <w:basedOn w:val="Normal"/>
    <w:rsid w:val="0011069C"/>
    <w:pPr>
      <w:spacing w:line="220" w:lineRule="exact"/>
      <w:ind w:left="180" w:hanging="180"/>
    </w:pPr>
  </w:style>
  <w:style w:type="table" w:customStyle="1" w:styleId="CodeSection">
    <w:name w:val="Code Section"/>
    <w:aliases w:val="cs"/>
    <w:basedOn w:val="TableNormal"/>
    <w:rsid w:val="0011069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1069C"/>
    <w:pPr>
      <w:spacing w:before="180" w:after="0"/>
      <w:ind w:left="187" w:hanging="187"/>
    </w:pPr>
  </w:style>
  <w:style w:type="paragraph" w:styleId="TOC2">
    <w:name w:val="toc 2"/>
    <w:aliases w:val="toc2"/>
    <w:basedOn w:val="Normal"/>
    <w:next w:val="Normal"/>
    <w:uiPriority w:val="39"/>
    <w:rsid w:val="0011069C"/>
    <w:pPr>
      <w:spacing w:before="0" w:after="0"/>
      <w:ind w:left="374" w:hanging="187"/>
    </w:pPr>
  </w:style>
  <w:style w:type="paragraph" w:styleId="TOC3">
    <w:name w:val="toc 3"/>
    <w:aliases w:val="toc3"/>
    <w:basedOn w:val="Normal"/>
    <w:next w:val="Normal"/>
    <w:uiPriority w:val="39"/>
    <w:rsid w:val="0011069C"/>
    <w:pPr>
      <w:spacing w:before="0" w:after="0"/>
      <w:ind w:left="561" w:hanging="187"/>
    </w:pPr>
  </w:style>
  <w:style w:type="paragraph" w:styleId="TOC4">
    <w:name w:val="toc 4"/>
    <w:aliases w:val="toc4"/>
    <w:basedOn w:val="Normal"/>
    <w:next w:val="Normal"/>
    <w:rsid w:val="0011069C"/>
    <w:pPr>
      <w:spacing w:before="0" w:after="0"/>
      <w:ind w:left="749" w:hanging="187"/>
    </w:pPr>
  </w:style>
  <w:style w:type="paragraph" w:styleId="Index2">
    <w:name w:val="index 2"/>
    <w:aliases w:val="idx2"/>
    <w:basedOn w:val="Index1"/>
    <w:rsid w:val="0011069C"/>
    <w:pPr>
      <w:ind w:left="540"/>
    </w:pPr>
  </w:style>
  <w:style w:type="paragraph" w:styleId="Index3">
    <w:name w:val="index 3"/>
    <w:aliases w:val="idx3"/>
    <w:basedOn w:val="Index1"/>
    <w:rsid w:val="0011069C"/>
    <w:pPr>
      <w:ind w:left="900"/>
    </w:pPr>
  </w:style>
  <w:style w:type="character" w:customStyle="1" w:styleId="Bold">
    <w:name w:val="Bold"/>
    <w:aliases w:val="b"/>
    <w:basedOn w:val="DefaultParagraphFont"/>
    <w:rsid w:val="0011069C"/>
    <w:rPr>
      <w:b/>
      <w:szCs w:val="18"/>
    </w:rPr>
  </w:style>
  <w:style w:type="character" w:customStyle="1" w:styleId="MultilanguageMarkerAuto">
    <w:name w:val="Multilanguage Marker Auto"/>
    <w:aliases w:val="mma"/>
    <w:basedOn w:val="DefaultParagraphFont"/>
    <w:locked/>
    <w:rsid w:val="0011069C"/>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11069C"/>
    <w:rPr>
      <w:b/>
      <w:i/>
      <w:color w:val="auto"/>
      <w:szCs w:val="18"/>
    </w:rPr>
  </w:style>
  <w:style w:type="paragraph" w:customStyle="1" w:styleId="MultilanguageMarkerExplicitBegin">
    <w:name w:val="Multilanguage Marker Explicit Begin"/>
    <w:aliases w:val="mmeb"/>
    <w:basedOn w:val="Normal"/>
    <w:next w:val="Normal"/>
    <w:locked/>
    <w:rsid w:val="0011069C"/>
    <w:rPr>
      <w:noProof/>
      <w:color w:val="C0C0C0"/>
    </w:rPr>
  </w:style>
  <w:style w:type="paragraph" w:customStyle="1" w:styleId="MultilanguageMarkerExplicitEnd">
    <w:name w:val="Multilanguage Marker Explicit End"/>
    <w:aliases w:val="mmee"/>
    <w:basedOn w:val="MultilanguageMarkerExplicitBegin"/>
    <w:next w:val="Normal"/>
    <w:locked/>
    <w:rsid w:val="0011069C"/>
  </w:style>
  <w:style w:type="paragraph" w:customStyle="1" w:styleId="CodeReferenceinList1">
    <w:name w:val="Code Reference in List 1"/>
    <w:aliases w:val="cref1"/>
    <w:basedOn w:val="Normal"/>
    <w:locked/>
    <w:rsid w:val="0011069C"/>
    <w:rPr>
      <w:color w:val="C0C0C0"/>
    </w:rPr>
  </w:style>
  <w:style w:type="character" w:styleId="CommentReference">
    <w:name w:val="annotation reference"/>
    <w:aliases w:val="cr,Used by Word to flag author queries"/>
    <w:basedOn w:val="DefaultParagraphFont"/>
    <w:rsid w:val="0011069C"/>
    <w:rPr>
      <w:szCs w:val="16"/>
    </w:rPr>
  </w:style>
  <w:style w:type="paragraph" w:styleId="CommentText">
    <w:name w:val="annotation text"/>
    <w:aliases w:val="ct,Used by Word for text of author queries"/>
    <w:basedOn w:val="Normal"/>
    <w:rsid w:val="0011069C"/>
  </w:style>
  <w:style w:type="character" w:customStyle="1" w:styleId="Italic">
    <w:name w:val="Italic"/>
    <w:aliases w:val="i"/>
    <w:basedOn w:val="DefaultParagraphFont"/>
    <w:rsid w:val="0011069C"/>
    <w:rPr>
      <w:i/>
      <w:color w:val="auto"/>
      <w:szCs w:val="18"/>
    </w:rPr>
  </w:style>
  <w:style w:type="paragraph" w:customStyle="1" w:styleId="CodeReferenceinList2">
    <w:name w:val="Code Reference in List 2"/>
    <w:aliases w:val="cref2"/>
    <w:basedOn w:val="CodeReferenceinList1"/>
    <w:locked/>
    <w:rsid w:val="0011069C"/>
    <w:pPr>
      <w:ind w:left="720"/>
    </w:pPr>
  </w:style>
  <w:style w:type="character" w:customStyle="1" w:styleId="Subscript">
    <w:name w:val="Subscript"/>
    <w:aliases w:val="sub"/>
    <w:basedOn w:val="DefaultParagraphFont"/>
    <w:rsid w:val="0011069C"/>
    <w:rPr>
      <w:color w:val="auto"/>
      <w:szCs w:val="18"/>
      <w:u w:val="none"/>
      <w:vertAlign w:val="subscript"/>
    </w:rPr>
  </w:style>
  <w:style w:type="character" w:customStyle="1" w:styleId="Superscript">
    <w:name w:val="Superscript"/>
    <w:aliases w:val="sup"/>
    <w:basedOn w:val="DefaultParagraphFont"/>
    <w:rsid w:val="0011069C"/>
    <w:rPr>
      <w:color w:val="auto"/>
      <w:szCs w:val="18"/>
      <w:u w:val="none"/>
      <w:vertAlign w:val="superscript"/>
    </w:rPr>
  </w:style>
  <w:style w:type="table" w:customStyle="1" w:styleId="TablewithHeader">
    <w:name w:val="Table with Header"/>
    <w:aliases w:val="twh"/>
    <w:basedOn w:val="TablewithoutHeader"/>
    <w:rsid w:val="0011069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1069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11069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11069C"/>
    <w:rPr>
      <w:b/>
      <w:bCs/>
    </w:rPr>
  </w:style>
  <w:style w:type="paragraph" w:styleId="BalloonText">
    <w:name w:val="Balloon Text"/>
    <w:basedOn w:val="Normal"/>
    <w:rsid w:val="0011069C"/>
    <w:rPr>
      <w:rFonts w:ascii="Tahoma" w:hAnsi="Tahoma" w:cs="Tahoma"/>
      <w:sz w:val="16"/>
      <w:szCs w:val="16"/>
    </w:rPr>
  </w:style>
  <w:style w:type="character" w:customStyle="1" w:styleId="UI">
    <w:name w:val="UI"/>
    <w:aliases w:val="ui"/>
    <w:basedOn w:val="DefaultParagraphFont"/>
    <w:rsid w:val="0011069C"/>
    <w:rPr>
      <w:b/>
      <w:color w:val="auto"/>
      <w:szCs w:val="18"/>
      <w:u w:val="none"/>
    </w:rPr>
  </w:style>
  <w:style w:type="character" w:customStyle="1" w:styleId="ParameterReference">
    <w:name w:val="Parameter Reference"/>
    <w:aliases w:val="pr"/>
    <w:basedOn w:val="DefaultParagraphFont"/>
    <w:locked/>
    <w:rsid w:val="0011069C"/>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11069C"/>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11069C"/>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1069C"/>
    <w:rPr>
      <w:u w:val="none"/>
    </w:rPr>
  </w:style>
  <w:style w:type="paragraph" w:customStyle="1" w:styleId="CodeReference">
    <w:name w:val="Code Reference"/>
    <w:aliases w:val="cref"/>
    <w:basedOn w:val="Normal"/>
    <w:next w:val="Normal"/>
    <w:locked/>
    <w:rsid w:val="0011069C"/>
    <w:rPr>
      <w:noProof/>
      <w:color w:val="C0C0C0"/>
      <w:kern w:val="0"/>
    </w:rPr>
  </w:style>
  <w:style w:type="character" w:customStyle="1" w:styleId="LegacyLinkText">
    <w:name w:val="Legacy Link Text"/>
    <w:aliases w:val="llt"/>
    <w:basedOn w:val="LinkText"/>
    <w:rsid w:val="0011069C"/>
  </w:style>
  <w:style w:type="paragraph" w:customStyle="1" w:styleId="DefinedTerminList1">
    <w:name w:val="Defined Term in List 1"/>
    <w:aliases w:val="dt1"/>
    <w:basedOn w:val="DefinedTerm"/>
    <w:rsid w:val="0011069C"/>
    <w:pPr>
      <w:ind w:left="360"/>
    </w:pPr>
  </w:style>
  <w:style w:type="paragraph" w:customStyle="1" w:styleId="DefinedTerminList2">
    <w:name w:val="Defined Term in List 2"/>
    <w:aliases w:val="dt2"/>
    <w:basedOn w:val="DefinedTerm"/>
    <w:rsid w:val="0011069C"/>
    <w:pPr>
      <w:ind w:left="720"/>
    </w:pPr>
  </w:style>
  <w:style w:type="paragraph" w:customStyle="1" w:styleId="TableSpacinginList1">
    <w:name w:val="Table Spacing in List 1"/>
    <w:aliases w:val="ts1"/>
    <w:basedOn w:val="TableSpacing"/>
    <w:next w:val="TextinList1"/>
    <w:rsid w:val="0011069C"/>
    <w:pPr>
      <w:ind w:left="360"/>
    </w:pPr>
  </w:style>
  <w:style w:type="paragraph" w:customStyle="1" w:styleId="TableSpacinginList2">
    <w:name w:val="Table Spacing in List 2"/>
    <w:aliases w:val="ts2"/>
    <w:basedOn w:val="TableSpacinginList1"/>
    <w:next w:val="TextinList2"/>
    <w:rsid w:val="0011069C"/>
    <w:pPr>
      <w:ind w:left="720"/>
    </w:pPr>
  </w:style>
  <w:style w:type="table" w:customStyle="1" w:styleId="ProcedureTableinList1">
    <w:name w:val="Procedure Table in List 1"/>
    <w:aliases w:val="pt1"/>
    <w:basedOn w:val="ProcedureTable"/>
    <w:rsid w:val="0011069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11069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11069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1069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1069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11069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11069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1069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1069C"/>
  </w:style>
  <w:style w:type="paragraph" w:customStyle="1" w:styleId="ConditionalBlockinList2">
    <w:name w:val="Conditional Block in List 2"/>
    <w:aliases w:val="cb2"/>
    <w:basedOn w:val="ConditionalBlock"/>
    <w:next w:val="Normal"/>
    <w:locked/>
    <w:rsid w:val="0011069C"/>
    <w:pPr>
      <w:ind w:left="720"/>
    </w:pPr>
  </w:style>
  <w:style w:type="character" w:customStyle="1" w:styleId="CodeFeaturedElement">
    <w:name w:val="Code Featured Element"/>
    <w:aliases w:val="cfe"/>
    <w:basedOn w:val="DefaultParagraphFont"/>
    <w:locked/>
    <w:rsid w:val="0011069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1069C"/>
    <w:rPr>
      <w:color w:val="C0C0C0"/>
    </w:rPr>
  </w:style>
  <w:style w:type="character" w:customStyle="1" w:styleId="CodeEntityReferenceSpecific">
    <w:name w:val="Code Entity Reference Specific"/>
    <w:aliases w:val="cers"/>
    <w:basedOn w:val="CodeEntityReference"/>
    <w:locked/>
    <w:rsid w:val="0011069C"/>
  </w:style>
  <w:style w:type="character" w:customStyle="1" w:styleId="CodeEntityReferenceQualifiedSpecific">
    <w:name w:val="Code Entity Reference Qualified Specific"/>
    <w:aliases w:val="cerqs"/>
    <w:basedOn w:val="CodeEntityReference"/>
    <w:locked/>
    <w:rsid w:val="0011069C"/>
    <w:rPr>
      <w:u w:val="none"/>
    </w:rPr>
  </w:style>
  <w:style w:type="table" w:customStyle="1" w:styleId="CodeSectioninList1">
    <w:name w:val="Code Section in List 1"/>
    <w:aliases w:val="cs1"/>
    <w:basedOn w:val="CodeSection"/>
    <w:rsid w:val="0011069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11069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11069C"/>
    <w:pPr>
      <w:numPr>
        <w:numId w:val="17"/>
      </w:numPr>
    </w:pPr>
  </w:style>
  <w:style w:type="paragraph" w:styleId="BlockText">
    <w:name w:val="Block Text"/>
    <w:basedOn w:val="Normal"/>
    <w:rsid w:val="0011069C"/>
    <w:pPr>
      <w:spacing w:after="120"/>
      <w:ind w:left="1440" w:right="1440"/>
    </w:pPr>
  </w:style>
  <w:style w:type="paragraph" w:styleId="BodyText">
    <w:name w:val="Body Text"/>
    <w:basedOn w:val="Normal"/>
    <w:rsid w:val="0011069C"/>
    <w:pPr>
      <w:spacing w:after="120"/>
    </w:pPr>
  </w:style>
  <w:style w:type="paragraph" w:styleId="BodyText2">
    <w:name w:val="Body Text 2"/>
    <w:basedOn w:val="Normal"/>
    <w:rsid w:val="0011069C"/>
    <w:pPr>
      <w:spacing w:after="120" w:line="480" w:lineRule="auto"/>
    </w:pPr>
  </w:style>
  <w:style w:type="paragraph" w:styleId="BodyText3">
    <w:name w:val="Body Text 3"/>
    <w:basedOn w:val="Normal"/>
    <w:rsid w:val="0011069C"/>
    <w:pPr>
      <w:spacing w:after="120"/>
    </w:pPr>
    <w:rPr>
      <w:sz w:val="16"/>
      <w:szCs w:val="16"/>
    </w:rPr>
  </w:style>
  <w:style w:type="paragraph" w:styleId="BodyTextFirstIndent">
    <w:name w:val="Body Text First Indent"/>
    <w:basedOn w:val="BodyText"/>
    <w:rsid w:val="0011069C"/>
    <w:pPr>
      <w:ind w:firstLine="210"/>
    </w:pPr>
  </w:style>
  <w:style w:type="paragraph" w:styleId="BodyTextIndent">
    <w:name w:val="Body Text Indent"/>
    <w:basedOn w:val="Normal"/>
    <w:rsid w:val="0011069C"/>
    <w:pPr>
      <w:spacing w:after="120"/>
      <w:ind w:left="360"/>
    </w:pPr>
  </w:style>
  <w:style w:type="paragraph" w:styleId="BodyTextFirstIndent2">
    <w:name w:val="Body Text First Indent 2"/>
    <w:basedOn w:val="BodyTextIndent"/>
    <w:rsid w:val="0011069C"/>
    <w:pPr>
      <w:ind w:firstLine="210"/>
    </w:pPr>
  </w:style>
  <w:style w:type="paragraph" w:styleId="BodyTextIndent2">
    <w:name w:val="Body Text Indent 2"/>
    <w:basedOn w:val="Normal"/>
    <w:rsid w:val="0011069C"/>
    <w:pPr>
      <w:spacing w:after="120" w:line="480" w:lineRule="auto"/>
      <w:ind w:left="360"/>
    </w:pPr>
  </w:style>
  <w:style w:type="paragraph" w:styleId="BodyTextIndent3">
    <w:name w:val="Body Text Indent 3"/>
    <w:basedOn w:val="Normal"/>
    <w:rsid w:val="0011069C"/>
    <w:pPr>
      <w:spacing w:after="120"/>
      <w:ind w:left="360"/>
    </w:pPr>
    <w:rPr>
      <w:sz w:val="16"/>
      <w:szCs w:val="16"/>
    </w:rPr>
  </w:style>
  <w:style w:type="paragraph" w:styleId="Closing">
    <w:name w:val="Closing"/>
    <w:basedOn w:val="Normal"/>
    <w:rsid w:val="0011069C"/>
    <w:pPr>
      <w:ind w:left="4320"/>
    </w:pPr>
  </w:style>
  <w:style w:type="paragraph" w:styleId="Date">
    <w:name w:val="Date"/>
    <w:basedOn w:val="Normal"/>
    <w:next w:val="Normal"/>
    <w:rsid w:val="0011069C"/>
  </w:style>
  <w:style w:type="paragraph" w:styleId="E-mailSignature">
    <w:name w:val="E-mail Signature"/>
    <w:basedOn w:val="Normal"/>
    <w:rsid w:val="0011069C"/>
  </w:style>
  <w:style w:type="character" w:styleId="Emphasis">
    <w:name w:val="Emphasis"/>
    <w:basedOn w:val="DefaultParagraphFont"/>
    <w:qFormat/>
    <w:rsid w:val="0011069C"/>
    <w:rPr>
      <w:i/>
      <w:iCs/>
    </w:rPr>
  </w:style>
  <w:style w:type="paragraph" w:styleId="EnvelopeAddress">
    <w:name w:val="envelope address"/>
    <w:basedOn w:val="Normal"/>
    <w:rsid w:val="0011069C"/>
    <w:pPr>
      <w:framePr w:w="7920" w:h="1980" w:hRule="exact" w:hSpace="180" w:wrap="auto" w:hAnchor="page" w:xAlign="center" w:yAlign="bottom"/>
      <w:ind w:left="2880"/>
    </w:pPr>
    <w:rPr>
      <w:sz w:val="24"/>
      <w:szCs w:val="24"/>
    </w:rPr>
  </w:style>
  <w:style w:type="paragraph" w:styleId="EnvelopeReturn">
    <w:name w:val="envelope return"/>
    <w:basedOn w:val="Normal"/>
    <w:rsid w:val="0011069C"/>
  </w:style>
  <w:style w:type="character" w:styleId="FollowedHyperlink">
    <w:name w:val="FollowedHyperlink"/>
    <w:basedOn w:val="DefaultParagraphFont"/>
    <w:rsid w:val="0011069C"/>
    <w:rPr>
      <w:color w:val="800080"/>
      <w:u w:val="single"/>
    </w:rPr>
  </w:style>
  <w:style w:type="character" w:styleId="HTMLAcronym">
    <w:name w:val="HTML Acronym"/>
    <w:basedOn w:val="DefaultParagraphFont"/>
    <w:rsid w:val="0011069C"/>
  </w:style>
  <w:style w:type="paragraph" w:styleId="HTMLAddress">
    <w:name w:val="HTML Address"/>
    <w:basedOn w:val="Normal"/>
    <w:rsid w:val="0011069C"/>
    <w:rPr>
      <w:i/>
      <w:iCs/>
    </w:rPr>
  </w:style>
  <w:style w:type="character" w:styleId="HTMLCite">
    <w:name w:val="HTML Cite"/>
    <w:basedOn w:val="DefaultParagraphFont"/>
    <w:rsid w:val="0011069C"/>
    <w:rPr>
      <w:i/>
      <w:iCs/>
    </w:rPr>
  </w:style>
  <w:style w:type="character" w:styleId="HTMLCode">
    <w:name w:val="HTML Code"/>
    <w:basedOn w:val="DefaultParagraphFont"/>
    <w:rsid w:val="0011069C"/>
    <w:rPr>
      <w:rFonts w:ascii="Courier New" w:hAnsi="Courier New"/>
      <w:sz w:val="20"/>
      <w:szCs w:val="20"/>
    </w:rPr>
  </w:style>
  <w:style w:type="character" w:styleId="HTMLDefinition">
    <w:name w:val="HTML Definition"/>
    <w:basedOn w:val="DefaultParagraphFont"/>
    <w:rsid w:val="0011069C"/>
    <w:rPr>
      <w:i/>
      <w:iCs/>
    </w:rPr>
  </w:style>
  <w:style w:type="character" w:styleId="HTMLKeyboard">
    <w:name w:val="HTML Keyboard"/>
    <w:basedOn w:val="DefaultParagraphFont"/>
    <w:rsid w:val="0011069C"/>
    <w:rPr>
      <w:rFonts w:ascii="Courier New" w:hAnsi="Courier New"/>
      <w:sz w:val="20"/>
      <w:szCs w:val="20"/>
    </w:rPr>
  </w:style>
  <w:style w:type="paragraph" w:styleId="HTMLPreformatted">
    <w:name w:val="HTML Preformatted"/>
    <w:basedOn w:val="Normal"/>
    <w:rsid w:val="0011069C"/>
    <w:rPr>
      <w:rFonts w:ascii="Courier New" w:hAnsi="Courier New"/>
    </w:rPr>
  </w:style>
  <w:style w:type="character" w:styleId="HTMLSample">
    <w:name w:val="HTML Sample"/>
    <w:basedOn w:val="DefaultParagraphFont"/>
    <w:rsid w:val="0011069C"/>
    <w:rPr>
      <w:rFonts w:ascii="Courier New" w:hAnsi="Courier New"/>
    </w:rPr>
  </w:style>
  <w:style w:type="character" w:styleId="HTMLTypewriter">
    <w:name w:val="HTML Typewriter"/>
    <w:basedOn w:val="DefaultParagraphFont"/>
    <w:rsid w:val="0011069C"/>
    <w:rPr>
      <w:rFonts w:ascii="Courier New" w:hAnsi="Courier New"/>
      <w:sz w:val="20"/>
      <w:szCs w:val="20"/>
    </w:rPr>
  </w:style>
  <w:style w:type="character" w:styleId="HTMLVariable">
    <w:name w:val="HTML Variable"/>
    <w:basedOn w:val="DefaultParagraphFont"/>
    <w:rsid w:val="0011069C"/>
    <w:rPr>
      <w:i/>
      <w:iCs/>
    </w:rPr>
  </w:style>
  <w:style w:type="character" w:styleId="LineNumber">
    <w:name w:val="line number"/>
    <w:basedOn w:val="DefaultParagraphFont"/>
    <w:rsid w:val="0011069C"/>
  </w:style>
  <w:style w:type="paragraph" w:styleId="List">
    <w:name w:val="List"/>
    <w:basedOn w:val="Normal"/>
    <w:rsid w:val="0011069C"/>
    <w:pPr>
      <w:ind w:left="360" w:hanging="360"/>
    </w:pPr>
  </w:style>
  <w:style w:type="paragraph" w:styleId="List2">
    <w:name w:val="List 2"/>
    <w:basedOn w:val="Normal"/>
    <w:rsid w:val="0011069C"/>
    <w:pPr>
      <w:ind w:left="720" w:hanging="360"/>
    </w:pPr>
  </w:style>
  <w:style w:type="paragraph" w:styleId="List3">
    <w:name w:val="List 3"/>
    <w:basedOn w:val="Normal"/>
    <w:rsid w:val="0011069C"/>
    <w:pPr>
      <w:ind w:left="1080" w:hanging="360"/>
    </w:pPr>
  </w:style>
  <w:style w:type="paragraph" w:styleId="List4">
    <w:name w:val="List 4"/>
    <w:basedOn w:val="Normal"/>
    <w:rsid w:val="0011069C"/>
    <w:pPr>
      <w:ind w:left="1440" w:hanging="360"/>
    </w:pPr>
  </w:style>
  <w:style w:type="paragraph" w:styleId="List5">
    <w:name w:val="List 5"/>
    <w:basedOn w:val="Normal"/>
    <w:rsid w:val="0011069C"/>
    <w:pPr>
      <w:ind w:left="1800" w:hanging="360"/>
    </w:pPr>
  </w:style>
  <w:style w:type="paragraph" w:styleId="ListBullet">
    <w:name w:val="List Bullet"/>
    <w:basedOn w:val="Normal"/>
    <w:link w:val="ListBulletChar"/>
    <w:rsid w:val="0011069C"/>
    <w:pPr>
      <w:tabs>
        <w:tab w:val="num" w:pos="360"/>
      </w:tabs>
      <w:ind w:left="360" w:hanging="360"/>
    </w:pPr>
  </w:style>
  <w:style w:type="paragraph" w:styleId="ListBullet2">
    <w:name w:val="List Bullet 2"/>
    <w:basedOn w:val="Normal"/>
    <w:rsid w:val="0011069C"/>
    <w:pPr>
      <w:tabs>
        <w:tab w:val="num" w:pos="720"/>
      </w:tabs>
      <w:ind w:left="720" w:hanging="360"/>
    </w:pPr>
  </w:style>
  <w:style w:type="paragraph" w:styleId="ListBullet3">
    <w:name w:val="List Bullet 3"/>
    <w:basedOn w:val="Normal"/>
    <w:rsid w:val="0011069C"/>
    <w:pPr>
      <w:tabs>
        <w:tab w:val="num" w:pos="1080"/>
      </w:tabs>
      <w:ind w:left="1080" w:hanging="360"/>
    </w:pPr>
  </w:style>
  <w:style w:type="paragraph" w:styleId="ListBullet4">
    <w:name w:val="List Bullet 4"/>
    <w:basedOn w:val="Normal"/>
    <w:rsid w:val="0011069C"/>
    <w:pPr>
      <w:tabs>
        <w:tab w:val="num" w:pos="1440"/>
      </w:tabs>
      <w:ind w:left="1440" w:hanging="360"/>
    </w:pPr>
  </w:style>
  <w:style w:type="paragraph" w:styleId="ListBullet5">
    <w:name w:val="List Bullet 5"/>
    <w:basedOn w:val="Normal"/>
    <w:rsid w:val="0011069C"/>
    <w:pPr>
      <w:tabs>
        <w:tab w:val="num" w:pos="1800"/>
      </w:tabs>
      <w:ind w:left="1800" w:hanging="360"/>
    </w:pPr>
  </w:style>
  <w:style w:type="paragraph" w:styleId="ListContinue">
    <w:name w:val="List Continue"/>
    <w:basedOn w:val="Normal"/>
    <w:rsid w:val="0011069C"/>
    <w:pPr>
      <w:spacing w:after="120"/>
      <w:ind w:left="360"/>
    </w:pPr>
  </w:style>
  <w:style w:type="paragraph" w:styleId="ListContinue2">
    <w:name w:val="List Continue 2"/>
    <w:basedOn w:val="Normal"/>
    <w:rsid w:val="0011069C"/>
    <w:pPr>
      <w:spacing w:after="120"/>
      <w:ind w:left="720"/>
    </w:pPr>
  </w:style>
  <w:style w:type="paragraph" w:styleId="ListContinue3">
    <w:name w:val="List Continue 3"/>
    <w:basedOn w:val="Normal"/>
    <w:rsid w:val="0011069C"/>
    <w:pPr>
      <w:spacing w:after="120"/>
      <w:ind w:left="1080"/>
    </w:pPr>
  </w:style>
  <w:style w:type="paragraph" w:styleId="ListContinue4">
    <w:name w:val="List Continue 4"/>
    <w:basedOn w:val="Normal"/>
    <w:rsid w:val="0011069C"/>
    <w:pPr>
      <w:spacing w:after="120"/>
      <w:ind w:left="1440"/>
    </w:pPr>
  </w:style>
  <w:style w:type="paragraph" w:styleId="ListContinue5">
    <w:name w:val="List Continue 5"/>
    <w:basedOn w:val="Normal"/>
    <w:rsid w:val="0011069C"/>
    <w:pPr>
      <w:spacing w:after="120"/>
      <w:ind w:left="1800"/>
    </w:pPr>
  </w:style>
  <w:style w:type="paragraph" w:styleId="ListNumber">
    <w:name w:val="List Number"/>
    <w:basedOn w:val="Normal"/>
    <w:rsid w:val="0011069C"/>
    <w:pPr>
      <w:tabs>
        <w:tab w:val="num" w:pos="360"/>
      </w:tabs>
      <w:ind w:left="360" w:hanging="360"/>
    </w:pPr>
  </w:style>
  <w:style w:type="paragraph" w:styleId="ListNumber2">
    <w:name w:val="List Number 2"/>
    <w:basedOn w:val="Normal"/>
    <w:rsid w:val="0011069C"/>
    <w:pPr>
      <w:tabs>
        <w:tab w:val="num" w:pos="720"/>
      </w:tabs>
      <w:ind w:left="720" w:hanging="360"/>
    </w:pPr>
  </w:style>
  <w:style w:type="paragraph" w:styleId="ListNumber3">
    <w:name w:val="List Number 3"/>
    <w:basedOn w:val="Normal"/>
    <w:rsid w:val="0011069C"/>
    <w:pPr>
      <w:tabs>
        <w:tab w:val="num" w:pos="1080"/>
      </w:tabs>
      <w:ind w:left="1080" w:hanging="360"/>
    </w:pPr>
  </w:style>
  <w:style w:type="paragraph" w:styleId="ListNumber4">
    <w:name w:val="List Number 4"/>
    <w:basedOn w:val="Normal"/>
    <w:rsid w:val="0011069C"/>
    <w:pPr>
      <w:tabs>
        <w:tab w:val="num" w:pos="1440"/>
      </w:tabs>
      <w:ind w:left="1440" w:hanging="360"/>
    </w:pPr>
  </w:style>
  <w:style w:type="paragraph" w:styleId="ListNumber5">
    <w:name w:val="List Number 5"/>
    <w:basedOn w:val="Normal"/>
    <w:rsid w:val="0011069C"/>
    <w:pPr>
      <w:tabs>
        <w:tab w:val="num" w:pos="1800"/>
      </w:tabs>
      <w:ind w:left="1800" w:hanging="360"/>
    </w:pPr>
  </w:style>
  <w:style w:type="paragraph" w:styleId="MessageHeader">
    <w:name w:val="Message Header"/>
    <w:basedOn w:val="Normal"/>
    <w:rsid w:val="0011069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11069C"/>
    <w:rPr>
      <w:rFonts w:ascii="Times New Roman" w:hAnsi="Times New Roman"/>
      <w:szCs w:val="24"/>
    </w:rPr>
  </w:style>
  <w:style w:type="paragraph" w:styleId="NormalIndent">
    <w:name w:val="Normal Indent"/>
    <w:basedOn w:val="Normal"/>
    <w:rsid w:val="0011069C"/>
    <w:pPr>
      <w:ind w:left="720"/>
    </w:pPr>
  </w:style>
  <w:style w:type="paragraph" w:styleId="NoteHeading">
    <w:name w:val="Note Heading"/>
    <w:basedOn w:val="Normal"/>
    <w:next w:val="Normal"/>
    <w:rsid w:val="0011069C"/>
  </w:style>
  <w:style w:type="paragraph" w:styleId="PlainText">
    <w:name w:val="Plain Text"/>
    <w:basedOn w:val="Normal"/>
    <w:rsid w:val="0011069C"/>
    <w:rPr>
      <w:rFonts w:ascii="Courier New" w:hAnsi="Courier New"/>
    </w:rPr>
  </w:style>
  <w:style w:type="paragraph" w:styleId="Salutation">
    <w:name w:val="Salutation"/>
    <w:basedOn w:val="Normal"/>
    <w:next w:val="Normal"/>
    <w:rsid w:val="0011069C"/>
  </w:style>
  <w:style w:type="paragraph" w:styleId="Signature">
    <w:name w:val="Signature"/>
    <w:basedOn w:val="Normal"/>
    <w:rsid w:val="0011069C"/>
    <w:pPr>
      <w:ind w:left="4320"/>
    </w:pPr>
  </w:style>
  <w:style w:type="character" w:styleId="Strong">
    <w:name w:val="Strong"/>
    <w:basedOn w:val="DefaultParagraphFont"/>
    <w:qFormat/>
    <w:rsid w:val="0011069C"/>
    <w:rPr>
      <w:b/>
      <w:bCs/>
    </w:rPr>
  </w:style>
  <w:style w:type="table" w:styleId="Table3Deffects1">
    <w:name w:val="Table 3D effects 1"/>
    <w:basedOn w:val="TableNormal"/>
    <w:rsid w:val="0011069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069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069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1069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069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069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069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069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069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069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069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069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069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069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069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1069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069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1069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1069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069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069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069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069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069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069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069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069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069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069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069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069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069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069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069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1069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1069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069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069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069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069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1069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1069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069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069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1069C"/>
    <w:pPr>
      <w:jc w:val="center"/>
      <w:outlineLvl w:val="1"/>
    </w:pPr>
    <w:rPr>
      <w:sz w:val="24"/>
      <w:szCs w:val="24"/>
    </w:rPr>
  </w:style>
  <w:style w:type="paragraph" w:styleId="Title">
    <w:name w:val="Title"/>
    <w:basedOn w:val="Normal"/>
    <w:qFormat/>
    <w:rsid w:val="0011069C"/>
    <w:pPr>
      <w:spacing w:before="240"/>
      <w:jc w:val="center"/>
      <w:outlineLvl w:val="0"/>
    </w:pPr>
    <w:rPr>
      <w:b/>
      <w:bCs/>
      <w:kern w:val="28"/>
      <w:sz w:val="32"/>
      <w:szCs w:val="32"/>
    </w:rPr>
  </w:style>
  <w:style w:type="character" w:customStyle="1" w:styleId="System">
    <w:name w:val="System"/>
    <w:aliases w:val="sys"/>
    <w:basedOn w:val="DefaultParagraphFont"/>
    <w:locked/>
    <w:rsid w:val="0011069C"/>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1069C"/>
    <w:rPr>
      <w:b/>
      <w:color w:val="auto"/>
      <w:szCs w:val="18"/>
      <w:u w:val="none"/>
    </w:rPr>
  </w:style>
  <w:style w:type="character" w:customStyle="1" w:styleId="UnmanagedCodeEntityReference">
    <w:name w:val="Unmanaged Code Entity Reference"/>
    <w:aliases w:val="ucer"/>
    <w:basedOn w:val="DefaultParagraphFont"/>
    <w:locked/>
    <w:rsid w:val="0011069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11069C"/>
    <w:rPr>
      <w:b/>
      <w:szCs w:val="18"/>
    </w:rPr>
  </w:style>
  <w:style w:type="character" w:customStyle="1" w:styleId="Placeholder">
    <w:name w:val="Placeholder"/>
    <w:aliases w:val="ph"/>
    <w:basedOn w:val="DefaultParagraphFont"/>
    <w:rsid w:val="0011069C"/>
    <w:rPr>
      <w:i/>
      <w:color w:val="auto"/>
      <w:szCs w:val="18"/>
      <w:u w:val="none"/>
    </w:rPr>
  </w:style>
  <w:style w:type="character" w:customStyle="1" w:styleId="Math">
    <w:name w:val="Math"/>
    <w:aliases w:val="m"/>
    <w:basedOn w:val="DefaultParagraphFont"/>
    <w:locked/>
    <w:rsid w:val="0011069C"/>
    <w:rPr>
      <w:color w:val="C0C0C0"/>
      <w:szCs w:val="18"/>
      <w:u w:val="none"/>
      <w:bdr w:val="none" w:sz="0" w:space="0" w:color="auto"/>
      <w:shd w:val="clear" w:color="auto" w:fill="auto"/>
    </w:rPr>
  </w:style>
  <w:style w:type="character" w:customStyle="1" w:styleId="NewTerm">
    <w:name w:val="New Term"/>
    <w:aliases w:val="nt"/>
    <w:basedOn w:val="DefaultParagraphFont"/>
    <w:locked/>
    <w:rsid w:val="0011069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1069C"/>
    <w:rPr>
      <w:color w:val="C0C0C0"/>
    </w:rPr>
  </w:style>
  <w:style w:type="paragraph" w:customStyle="1" w:styleId="BulletedDynamicLinkinList2">
    <w:name w:val="Bulleted Dynamic Link in List 2"/>
    <w:basedOn w:val="Normal"/>
    <w:locked/>
    <w:rsid w:val="0011069C"/>
    <w:rPr>
      <w:color w:val="C0C0C0"/>
    </w:rPr>
  </w:style>
  <w:style w:type="paragraph" w:customStyle="1" w:styleId="BulletedDynamicLink">
    <w:name w:val="Bulleted Dynamic Link"/>
    <w:basedOn w:val="Normal"/>
    <w:locked/>
    <w:rsid w:val="0011069C"/>
    <w:rPr>
      <w:color w:val="C0C0C0"/>
    </w:rPr>
  </w:style>
  <w:style w:type="character" w:customStyle="1" w:styleId="Heading6Char">
    <w:name w:val="Heading 6 Char"/>
    <w:aliases w:val="h6 Char"/>
    <w:basedOn w:val="DefaultParagraphFont"/>
    <w:link w:val="Heading6"/>
    <w:rsid w:val="0011069C"/>
    <w:rPr>
      <w:rFonts w:ascii="Arial" w:eastAsia="SimSun" w:hAnsi="Arial"/>
      <w:b/>
      <w:kern w:val="24"/>
    </w:rPr>
  </w:style>
  <w:style w:type="character" w:customStyle="1" w:styleId="LabelChar">
    <w:name w:val="Label Char"/>
    <w:aliases w:val="l Char"/>
    <w:basedOn w:val="DefaultParagraphFont"/>
    <w:link w:val="Label"/>
    <w:rsid w:val="0011069C"/>
    <w:rPr>
      <w:rFonts w:ascii="Arial" w:eastAsia="SimSun" w:hAnsi="Arial"/>
      <w:b/>
      <w:kern w:val="24"/>
    </w:rPr>
  </w:style>
  <w:style w:type="character" w:customStyle="1" w:styleId="Heading5Char">
    <w:name w:val="Heading 5 Char"/>
    <w:aliases w:val="h5 Char"/>
    <w:basedOn w:val="LabelChar"/>
    <w:link w:val="Heading5"/>
    <w:rsid w:val="0011069C"/>
    <w:rPr>
      <w:rFonts w:eastAsia="SimSun"/>
      <w:b/>
      <w:szCs w:val="40"/>
    </w:rPr>
  </w:style>
  <w:style w:type="character" w:customStyle="1" w:styleId="Heading1Char">
    <w:name w:val="Heading 1 Char"/>
    <w:aliases w:val="h1 Char"/>
    <w:basedOn w:val="DefaultParagraphFont"/>
    <w:link w:val="Heading1"/>
    <w:rsid w:val="0011069C"/>
    <w:rPr>
      <w:rFonts w:ascii="Arial" w:eastAsia="SimSun" w:hAnsi="Arial"/>
      <w:b/>
      <w:kern w:val="24"/>
      <w:sz w:val="40"/>
      <w:szCs w:val="40"/>
    </w:rPr>
  </w:style>
  <w:style w:type="character" w:customStyle="1" w:styleId="LabelinList1Char">
    <w:name w:val="Label in List 1 Char"/>
    <w:aliases w:val="l1 Char"/>
    <w:basedOn w:val="LabelChar"/>
    <w:link w:val="LabelinList1"/>
    <w:rsid w:val="0011069C"/>
  </w:style>
  <w:style w:type="paragraph" w:customStyle="1" w:styleId="Strikethrough">
    <w:name w:val="Strikethrough"/>
    <w:aliases w:val="strike"/>
    <w:basedOn w:val="Normal"/>
    <w:rsid w:val="0011069C"/>
    <w:rPr>
      <w:strike/>
    </w:rPr>
  </w:style>
  <w:style w:type="paragraph" w:customStyle="1" w:styleId="TableFootnote">
    <w:name w:val="Table Footnote"/>
    <w:aliases w:val="tf"/>
    <w:basedOn w:val="Normal"/>
    <w:rsid w:val="0011069C"/>
    <w:pPr>
      <w:spacing w:before="80" w:after="80"/>
      <w:ind w:left="216" w:hanging="216"/>
    </w:pPr>
  </w:style>
  <w:style w:type="paragraph" w:customStyle="1" w:styleId="TableFootnoteinList1">
    <w:name w:val="Table Footnote in List 1"/>
    <w:aliases w:val="tf1"/>
    <w:basedOn w:val="TableFootnote"/>
    <w:rsid w:val="0011069C"/>
    <w:pPr>
      <w:ind w:left="576"/>
    </w:pPr>
  </w:style>
  <w:style w:type="paragraph" w:customStyle="1" w:styleId="TableFootnoteinList2">
    <w:name w:val="Table Footnote in List 2"/>
    <w:aliases w:val="tf2"/>
    <w:basedOn w:val="TableFootnote"/>
    <w:rsid w:val="0011069C"/>
    <w:pPr>
      <w:ind w:left="936"/>
    </w:pPr>
  </w:style>
  <w:style w:type="character" w:customStyle="1" w:styleId="DynamicLink">
    <w:name w:val="Dynamic Link"/>
    <w:aliases w:val="dl"/>
    <w:basedOn w:val="DefaultParagraphFont"/>
    <w:locked/>
    <w:rsid w:val="0011069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1069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11069C"/>
    <w:rPr>
      <w:color w:val="C0C0C0"/>
    </w:rPr>
  </w:style>
  <w:style w:type="paragraph" w:customStyle="1" w:styleId="PrintDivisionNumber">
    <w:name w:val="Print Division Number"/>
    <w:aliases w:val="pdn"/>
    <w:basedOn w:val="Normal"/>
    <w:locked/>
    <w:rsid w:val="0011069C"/>
    <w:pPr>
      <w:spacing w:before="0" w:after="0" w:line="240" w:lineRule="auto"/>
    </w:pPr>
    <w:rPr>
      <w:color w:val="C0C0C0"/>
    </w:rPr>
  </w:style>
  <w:style w:type="paragraph" w:customStyle="1" w:styleId="PrintDivisionTitle">
    <w:name w:val="Print Division Title"/>
    <w:aliases w:val="pdt"/>
    <w:basedOn w:val="Normal"/>
    <w:locked/>
    <w:rsid w:val="0011069C"/>
    <w:pPr>
      <w:spacing w:before="0" w:after="0" w:line="240" w:lineRule="auto"/>
    </w:pPr>
    <w:rPr>
      <w:color w:val="C0C0C0"/>
    </w:rPr>
  </w:style>
  <w:style w:type="paragraph" w:customStyle="1" w:styleId="PrintMSCorp">
    <w:name w:val="Print MS Corp"/>
    <w:aliases w:val="pms"/>
    <w:basedOn w:val="Normal"/>
    <w:locked/>
    <w:rsid w:val="0011069C"/>
    <w:pPr>
      <w:spacing w:before="0" w:after="0" w:line="240" w:lineRule="auto"/>
    </w:pPr>
    <w:rPr>
      <w:color w:val="C0C0C0"/>
    </w:rPr>
  </w:style>
  <w:style w:type="paragraph" w:customStyle="1" w:styleId="RevisionHistory">
    <w:name w:val="Revision History"/>
    <w:aliases w:val="rh"/>
    <w:basedOn w:val="Normal"/>
    <w:locked/>
    <w:rsid w:val="0011069C"/>
    <w:pPr>
      <w:spacing w:before="0" w:after="0" w:line="240" w:lineRule="auto"/>
    </w:pPr>
    <w:rPr>
      <w:color w:val="C0C0C0"/>
    </w:rPr>
  </w:style>
  <w:style w:type="character" w:customStyle="1" w:styleId="SV">
    <w:name w:val="SV"/>
    <w:basedOn w:val="DefaultParagraphFont"/>
    <w:locked/>
    <w:rsid w:val="0011069C"/>
    <w:rPr>
      <w:rFonts w:ascii="Arial" w:hAnsi="Arial"/>
      <w:color w:val="C0C0C0"/>
      <w:sz w:val="20"/>
      <w:szCs w:val="18"/>
      <w:bdr w:val="none" w:sz="0" w:space="0" w:color="auto"/>
      <w:shd w:val="clear" w:color="auto" w:fill="auto"/>
    </w:rPr>
  </w:style>
  <w:style w:type="character" w:styleId="Hyperlink">
    <w:name w:val="Hyperlink"/>
    <w:basedOn w:val="DefaultParagraphFont"/>
    <w:rsid w:val="0011069C"/>
    <w:rPr>
      <w:color w:val="0000FF"/>
      <w:sz w:val="20"/>
      <w:szCs w:val="18"/>
      <w:u w:val="single"/>
    </w:rPr>
  </w:style>
  <w:style w:type="paragraph" w:customStyle="1" w:styleId="Copyright">
    <w:name w:val="Copyright"/>
    <w:aliases w:val="copy"/>
    <w:basedOn w:val="Normal"/>
    <w:rsid w:val="0011069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1069C"/>
    <w:pPr>
      <w:ind w:left="720"/>
    </w:pPr>
  </w:style>
  <w:style w:type="paragraph" w:customStyle="1" w:styleId="ProcedureTitle">
    <w:name w:val="Procedure Title"/>
    <w:aliases w:val="prt"/>
    <w:basedOn w:val="Normal"/>
    <w:rsid w:val="0011069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1069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1069C"/>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11069C"/>
    <w:rPr>
      <w:rFonts w:ascii="Arial" w:eastAsia="SimSun" w:hAnsi="Arial"/>
      <w:kern w:val="24"/>
    </w:rPr>
  </w:style>
  <w:style w:type="character" w:customStyle="1" w:styleId="BulletedList2Char">
    <w:name w:val="Bulleted List 2 Char"/>
    <w:aliases w:val="bl2 Char Char"/>
    <w:basedOn w:val="ListBulletChar"/>
    <w:link w:val="BulletedList2"/>
    <w:rsid w:val="0011069C"/>
  </w:style>
  <w:style w:type="paragraph" w:styleId="TOC5">
    <w:name w:val="toc 5"/>
    <w:aliases w:val="toc5"/>
    <w:basedOn w:val="Normal"/>
    <w:next w:val="Normal"/>
    <w:rsid w:val="0011069C"/>
    <w:pPr>
      <w:spacing w:before="0" w:after="0"/>
      <w:ind w:left="936" w:hanging="187"/>
    </w:pPr>
  </w:style>
  <w:style w:type="paragraph" w:customStyle="1" w:styleId="PageHeader">
    <w:name w:val="Page Header"/>
    <w:aliases w:val="pgh"/>
    <w:basedOn w:val="Normal"/>
    <w:rsid w:val="0011069C"/>
    <w:pPr>
      <w:spacing w:before="0" w:after="240" w:line="240" w:lineRule="auto"/>
      <w:jc w:val="right"/>
    </w:pPr>
    <w:rPr>
      <w:b/>
    </w:rPr>
  </w:style>
  <w:style w:type="paragraph" w:customStyle="1" w:styleId="PageFooter">
    <w:name w:val="Page Footer"/>
    <w:aliases w:val="pgf"/>
    <w:basedOn w:val="Normal"/>
    <w:rsid w:val="0011069C"/>
    <w:pPr>
      <w:spacing w:before="0" w:after="0" w:line="240" w:lineRule="auto"/>
      <w:jc w:val="right"/>
    </w:pPr>
  </w:style>
  <w:style w:type="paragraph" w:customStyle="1" w:styleId="PageNum">
    <w:name w:val="Page Num"/>
    <w:aliases w:val="pgn"/>
    <w:basedOn w:val="Normal"/>
    <w:rsid w:val="0011069C"/>
    <w:pPr>
      <w:spacing w:before="0" w:after="0" w:line="240" w:lineRule="auto"/>
      <w:ind w:right="518"/>
      <w:jc w:val="right"/>
    </w:pPr>
    <w:rPr>
      <w:b/>
    </w:rPr>
  </w:style>
  <w:style w:type="character" w:customStyle="1" w:styleId="NumberedListIndexer">
    <w:name w:val="Numbered List Indexer"/>
    <w:aliases w:val="nlx"/>
    <w:basedOn w:val="DefaultParagraphFont"/>
    <w:rsid w:val="0011069C"/>
    <w:rPr>
      <w:dstrike w:val="0"/>
      <w:vanish/>
      <w:color w:val="C0C0C0"/>
      <w:szCs w:val="18"/>
      <w:u w:val="none"/>
      <w:vertAlign w:val="baseline"/>
    </w:rPr>
  </w:style>
  <w:style w:type="paragraph" w:customStyle="1" w:styleId="ProcedureTitleinList1">
    <w:name w:val="Procedure Title in List 1"/>
    <w:aliases w:val="prt1"/>
    <w:basedOn w:val="ProcedureTitle"/>
    <w:rsid w:val="0011069C"/>
    <w:pPr>
      <w:framePr w:wrap="notBeside"/>
    </w:pPr>
  </w:style>
  <w:style w:type="paragraph" w:styleId="TOC6">
    <w:name w:val="toc 6"/>
    <w:aliases w:val="toc6"/>
    <w:basedOn w:val="Normal"/>
    <w:next w:val="Normal"/>
    <w:rsid w:val="0011069C"/>
    <w:pPr>
      <w:spacing w:before="0" w:after="0"/>
      <w:ind w:left="1123" w:hanging="187"/>
    </w:pPr>
  </w:style>
  <w:style w:type="paragraph" w:customStyle="1" w:styleId="ProcedureTitleinList2">
    <w:name w:val="Procedure Title in List 2"/>
    <w:aliases w:val="prt2"/>
    <w:basedOn w:val="ProcedureTitle"/>
    <w:rsid w:val="0011069C"/>
    <w:pPr>
      <w:framePr w:wrap="notBeside"/>
      <w:ind w:left="720"/>
    </w:pPr>
  </w:style>
  <w:style w:type="table" w:customStyle="1" w:styleId="DefinitionTable">
    <w:name w:val="Definition Table"/>
    <w:aliases w:val="dtbl"/>
    <w:basedOn w:val="TableNormal"/>
    <w:rsid w:val="0011069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11069C"/>
    <w:pPr>
      <w:ind w:left="1785" w:hanging="187"/>
    </w:pPr>
  </w:style>
  <w:style w:type="paragraph" w:styleId="TOC7">
    <w:name w:val="toc 7"/>
    <w:basedOn w:val="Normal"/>
    <w:next w:val="Normal"/>
    <w:rsid w:val="0011069C"/>
    <w:pPr>
      <w:ind w:left="1382" w:hanging="187"/>
    </w:pPr>
  </w:style>
  <w:style w:type="paragraph" w:styleId="TOC8">
    <w:name w:val="toc 8"/>
    <w:basedOn w:val="Normal"/>
    <w:next w:val="Normal"/>
    <w:rsid w:val="0011069C"/>
    <w:pPr>
      <w:ind w:left="1584" w:hanging="187"/>
    </w:pPr>
  </w:style>
  <w:style w:type="table" w:customStyle="1" w:styleId="DefinitionTableinList1">
    <w:name w:val="Definition Table in List 1"/>
    <w:aliases w:val="dtbl1"/>
    <w:basedOn w:val="DefinitionTable"/>
    <w:rsid w:val="0011069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11069C"/>
    <w:tblPr>
      <w:tblInd w:w="907" w:type="dxa"/>
      <w:tblCellMar>
        <w:top w:w="0" w:type="dxa"/>
        <w:left w:w="0" w:type="dxa"/>
        <w:bottom w:w="0" w:type="dxa"/>
        <w:right w:w="0" w:type="dxa"/>
      </w:tblCellMar>
    </w:tblPr>
  </w:style>
  <w:style w:type="table" w:customStyle="1" w:styleId="PacketTable">
    <w:name w:val="Packet Table"/>
    <w:basedOn w:val="TableNormal"/>
    <w:rsid w:val="0011069C"/>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1069C"/>
    <w:pPr>
      <w:numPr>
        <w:numId w:val="25"/>
      </w:numPr>
      <w:spacing w:line="260" w:lineRule="exact"/>
      <w:ind w:left="1080"/>
    </w:pPr>
  </w:style>
  <w:style w:type="paragraph" w:customStyle="1" w:styleId="BulletedList4">
    <w:name w:val="Bulleted List 4"/>
    <w:aliases w:val="bl4"/>
    <w:basedOn w:val="ListBullet"/>
    <w:rsid w:val="0011069C"/>
    <w:pPr>
      <w:numPr>
        <w:numId w:val="26"/>
      </w:numPr>
      <w:ind w:left="1440"/>
    </w:pPr>
  </w:style>
  <w:style w:type="paragraph" w:customStyle="1" w:styleId="BulletedList5">
    <w:name w:val="Bulleted List 5"/>
    <w:aliases w:val="bl5"/>
    <w:basedOn w:val="ListBullet"/>
    <w:rsid w:val="0011069C"/>
    <w:pPr>
      <w:numPr>
        <w:numId w:val="27"/>
      </w:numPr>
      <w:ind w:left="1800"/>
    </w:pPr>
  </w:style>
  <w:style w:type="character" w:customStyle="1" w:styleId="FooterItalic">
    <w:name w:val="Footer Italic"/>
    <w:aliases w:val="fi"/>
    <w:rsid w:val="0011069C"/>
    <w:rPr>
      <w:rFonts w:ascii="Times New Roman" w:hAnsi="Times New Roman"/>
      <w:i/>
      <w:sz w:val="16"/>
      <w:szCs w:val="16"/>
    </w:rPr>
  </w:style>
  <w:style w:type="character" w:customStyle="1" w:styleId="FooterSmall">
    <w:name w:val="Footer Small"/>
    <w:aliases w:val="fs"/>
    <w:rsid w:val="0011069C"/>
    <w:rPr>
      <w:rFonts w:ascii="Times New Roman" w:hAnsi="Times New Roman"/>
      <w:sz w:val="17"/>
      <w:szCs w:val="16"/>
    </w:rPr>
  </w:style>
  <w:style w:type="paragraph" w:customStyle="1" w:styleId="GenericEntry">
    <w:name w:val="Generic Entry"/>
    <w:aliases w:val="ge"/>
    <w:basedOn w:val="Normal"/>
    <w:next w:val="Normal"/>
    <w:rsid w:val="0011069C"/>
    <w:pPr>
      <w:spacing w:after="240" w:line="260" w:lineRule="exact"/>
      <w:ind w:left="720" w:hanging="720"/>
    </w:pPr>
  </w:style>
  <w:style w:type="table" w:customStyle="1" w:styleId="IndentedPacketFieldBits">
    <w:name w:val="Indented Packet Field Bits"/>
    <w:aliases w:val="pfbi"/>
    <w:basedOn w:val="TableNormal"/>
    <w:rsid w:val="0011069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1069C"/>
    <w:pPr>
      <w:numPr>
        <w:numId w:val="28"/>
      </w:numPr>
      <w:spacing w:line="260" w:lineRule="exact"/>
      <w:ind w:left="1080"/>
    </w:pPr>
  </w:style>
  <w:style w:type="paragraph" w:customStyle="1" w:styleId="NumberedList4">
    <w:name w:val="Numbered List 4"/>
    <w:aliases w:val="nl4"/>
    <w:basedOn w:val="ListNumber"/>
    <w:rsid w:val="0011069C"/>
    <w:pPr>
      <w:numPr>
        <w:numId w:val="29"/>
      </w:numPr>
      <w:tabs>
        <w:tab w:val="left" w:pos="1800"/>
      </w:tabs>
    </w:pPr>
  </w:style>
  <w:style w:type="paragraph" w:customStyle="1" w:styleId="NumberedList5">
    <w:name w:val="Numbered List 5"/>
    <w:aliases w:val="nl5"/>
    <w:basedOn w:val="ListNumber"/>
    <w:rsid w:val="0011069C"/>
    <w:pPr>
      <w:numPr>
        <w:numId w:val="30"/>
      </w:numPr>
    </w:pPr>
  </w:style>
  <w:style w:type="table" w:customStyle="1" w:styleId="PacketFieldBitsTable">
    <w:name w:val="Packet Field Bits Table"/>
    <w:aliases w:val="pfbt"/>
    <w:basedOn w:val="TableNormal"/>
    <w:rsid w:val="0011069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1069C"/>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1069C"/>
    <w:rPr>
      <w:b/>
      <w:u w:val="single"/>
    </w:rPr>
  </w:style>
  <w:style w:type="paragraph" w:customStyle="1" w:styleId="AlertLabelinList3">
    <w:name w:val="Alert Label in List 3"/>
    <w:aliases w:val="al3"/>
    <w:basedOn w:val="AlertLabel"/>
    <w:rsid w:val="0011069C"/>
    <w:pPr>
      <w:ind w:left="1080"/>
    </w:pPr>
  </w:style>
  <w:style w:type="paragraph" w:customStyle="1" w:styleId="AlertTextinList3">
    <w:name w:val="Alert Text in List 3"/>
    <w:aliases w:val="at3"/>
    <w:basedOn w:val="AlertText"/>
    <w:rsid w:val="0011069C"/>
    <w:pPr>
      <w:ind w:left="1440"/>
    </w:pPr>
  </w:style>
  <w:style w:type="paragraph" w:customStyle="1" w:styleId="CodeinList1">
    <w:name w:val="Code in List 1"/>
    <w:aliases w:val="c1"/>
    <w:basedOn w:val="Code"/>
    <w:rsid w:val="0011069C"/>
    <w:pPr>
      <w:ind w:left="576" w:right="360"/>
    </w:pPr>
  </w:style>
  <w:style w:type="character" w:styleId="PageNumber">
    <w:name w:val="page number"/>
    <w:basedOn w:val="DefaultParagraphFont"/>
    <w:rsid w:val="0011069C"/>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o.microsoft.com/fwlink/?LinkId=108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98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8" TargetMode="External"/><Relationship Id="rId10" Type="http://schemas.openxmlformats.org/officeDocument/2006/relationships/header" Target="header1.xml"/><Relationship Id="rId19" Type="http://schemas.openxmlformats.org/officeDocument/2006/relationships/hyperlink" Target="http://go.microsoft.com/fwlink/?LinkId=108356" TargetMode="External"/><Relationship Id="rId4" Type="http://schemas.openxmlformats.org/officeDocument/2006/relationships/settings" Target="settings.xml"/><Relationship Id="rId9" Type="http://schemas.openxmlformats.org/officeDocument/2006/relationships/hyperlink" Target="mailto:momdocs@microsoft.com?subject=%20Feedback%20about%20the%20Operations%20Manager%20Connectors%20Management%20Pack%20Guide" TargetMode="External"/><Relationship Id="rId14" Type="http://schemas.openxmlformats.org/officeDocument/2006/relationships/header" Target="header3.xml"/><Relationship Id="rId22" Type="http://schemas.openxmlformats.org/officeDocument/2006/relationships/hyperlink" Target="http://go.microsoft.com/fwlink/?LinkId=10850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ESN\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2782</Words>
  <Characters>16819</Characters>
  <Application>Microsoft Office Word</Application>
  <DocSecurity>0</DocSecurity>
  <Lines>420</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2009-08-11T09:20:00Z</dcterms:created>
  <dcterms:modified xsi:type="dcterms:W3CDTF">2009-08-11T09:20:00Z</dcterms:modified>
</cp:coreProperties>
</file>